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565" w:rsidRDefault="00B35C13">
      <w:pPr>
        <w:jc w:val="center"/>
        <w:rPr>
          <w:rFonts w:ascii="宋体" w:hAnsi="宋体"/>
          <w:b/>
          <w:sz w:val="44"/>
          <w:szCs w:val="44"/>
        </w:rPr>
      </w:pPr>
      <w:bookmarkStart w:id="0" w:name="_GoBack"/>
      <w:r>
        <w:rPr>
          <w:rFonts w:ascii="宋体" w:hAnsi="宋体" w:hint="eastAsia"/>
          <w:b/>
          <w:sz w:val="44"/>
          <w:szCs w:val="44"/>
        </w:rPr>
        <w:t>94</w:t>
      </w:r>
      <w:r w:rsidR="000E1C3B">
        <w:rPr>
          <w:rFonts w:ascii="宋体" w:hAnsi="宋体" w:hint="eastAsia"/>
          <w:b/>
          <w:sz w:val="44"/>
          <w:szCs w:val="44"/>
        </w:rPr>
        <w:t>.</w:t>
      </w:r>
      <w:r>
        <w:rPr>
          <w:rFonts w:ascii="宋体" w:hAnsi="宋体" w:hint="eastAsia"/>
          <w:b/>
          <w:sz w:val="44"/>
          <w:szCs w:val="44"/>
        </w:rPr>
        <w:t>空气波压力治疗仪</w:t>
      </w:r>
      <w:r>
        <w:rPr>
          <w:rFonts w:ascii="宋体" w:hAnsi="宋体" w:hint="eastAsia"/>
          <w:b/>
          <w:sz w:val="44"/>
          <w:szCs w:val="44"/>
        </w:rPr>
        <w:t xml:space="preserve"> 3</w:t>
      </w:r>
      <w:r>
        <w:rPr>
          <w:rFonts w:ascii="宋体" w:hAnsi="宋体" w:hint="eastAsia"/>
          <w:b/>
          <w:sz w:val="44"/>
          <w:szCs w:val="44"/>
        </w:rPr>
        <w:t>台</w:t>
      </w:r>
    </w:p>
    <w:bookmarkEnd w:id="0"/>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治疗压强范围</w:t>
      </w:r>
      <w:r>
        <w:rPr>
          <w:rFonts w:ascii="仿宋_GB2312" w:eastAsia="仿宋_GB2312" w:hint="eastAsia"/>
          <w:sz w:val="32"/>
          <w:szCs w:val="32"/>
        </w:rPr>
        <w:t>：</w:t>
      </w:r>
      <w:r>
        <w:rPr>
          <w:rFonts w:ascii="仿宋_GB2312" w:eastAsia="仿宋_GB2312" w:hint="eastAsia"/>
          <w:sz w:val="32"/>
          <w:szCs w:val="32"/>
        </w:rPr>
        <w:t>40mmHg--200mmHg</w:t>
      </w:r>
      <w:r>
        <w:rPr>
          <w:rFonts w:ascii="仿宋_GB2312" w:eastAsia="仿宋_GB2312" w:hint="eastAsia"/>
          <w:sz w:val="32"/>
          <w:szCs w:val="32"/>
        </w:rPr>
        <w:t>（</w:t>
      </w:r>
      <w:r>
        <w:rPr>
          <w:rFonts w:ascii="仿宋_GB2312" w:eastAsia="仿宋_GB2312" w:hint="eastAsia"/>
          <w:sz w:val="32"/>
          <w:szCs w:val="32"/>
        </w:rPr>
        <w:t>5.3KPa-26.7KPa</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具有设置工作压力参数指示</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治疗模式</w:t>
      </w:r>
      <w:r>
        <w:rPr>
          <w:rFonts w:ascii="仿宋_GB2312" w:eastAsia="仿宋_GB2312" w:hint="eastAsia"/>
          <w:sz w:val="32"/>
          <w:szCs w:val="32"/>
        </w:rPr>
        <w:t>：</w:t>
      </w:r>
      <w:r>
        <w:rPr>
          <w:rFonts w:ascii="仿宋_GB2312" w:eastAsia="仿宋_GB2312" w:hint="eastAsia"/>
          <w:sz w:val="32"/>
          <w:szCs w:val="32"/>
        </w:rPr>
        <w:t>预防深静脉血栓模式、水肿模式、动脉模式等共</w:t>
      </w:r>
      <w:r>
        <w:rPr>
          <w:rFonts w:ascii="仿宋_GB2312" w:eastAsia="仿宋_GB2312" w:hint="eastAsia"/>
          <w:sz w:val="32"/>
          <w:szCs w:val="32"/>
        </w:rPr>
        <w:t>8</w:t>
      </w:r>
      <w:r>
        <w:rPr>
          <w:rFonts w:ascii="仿宋_GB2312" w:eastAsia="仿宋_GB2312" w:hint="eastAsia"/>
          <w:sz w:val="32"/>
          <w:szCs w:val="32"/>
        </w:rPr>
        <w:t>种标准治疗模式，可任意组合</w:t>
      </w:r>
      <w:r>
        <w:rPr>
          <w:rFonts w:ascii="仿宋_GB2312" w:eastAsia="仿宋_GB2312" w:hint="eastAsia"/>
          <w:sz w:val="32"/>
          <w:szCs w:val="32"/>
        </w:rPr>
        <w:t>30</w:t>
      </w:r>
      <w:r>
        <w:rPr>
          <w:rFonts w:ascii="仿宋_GB2312" w:eastAsia="仿宋_GB2312" w:hint="eastAsia"/>
          <w:sz w:val="32"/>
          <w:szCs w:val="32"/>
        </w:rPr>
        <w:t>种以上治疗模式，工作模式状态实时显示</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气路连接</w:t>
      </w:r>
      <w:r>
        <w:rPr>
          <w:rFonts w:ascii="仿宋_GB2312" w:eastAsia="仿宋_GB2312" w:hint="eastAsia"/>
          <w:sz w:val="32"/>
          <w:szCs w:val="32"/>
        </w:rPr>
        <w:t>：</w:t>
      </w:r>
      <w:r>
        <w:rPr>
          <w:rFonts w:ascii="仿宋_GB2312" w:eastAsia="仿宋_GB2312" w:hint="eastAsia"/>
          <w:sz w:val="32"/>
          <w:szCs w:val="32"/>
        </w:rPr>
        <w:t>气体导管与主机、治疗套筒连接可靠，插拔方便，治疗仪从主机、组合插头、气体导管、治疗套筒整个气体系统应能承受</w:t>
      </w:r>
      <w:r>
        <w:rPr>
          <w:rFonts w:ascii="仿宋_GB2312" w:eastAsia="仿宋_GB2312" w:hint="eastAsia"/>
          <w:sz w:val="32"/>
          <w:szCs w:val="32"/>
        </w:rPr>
        <w:t>500mmHg</w:t>
      </w:r>
      <w:r>
        <w:rPr>
          <w:rFonts w:ascii="仿宋_GB2312" w:eastAsia="仿宋_GB2312" w:hint="eastAsia"/>
          <w:sz w:val="32"/>
          <w:szCs w:val="32"/>
        </w:rPr>
        <w:t>压力，保持</w:t>
      </w:r>
      <w:r>
        <w:rPr>
          <w:rFonts w:ascii="仿宋_GB2312" w:eastAsia="仿宋_GB2312" w:hint="eastAsia"/>
          <w:sz w:val="32"/>
          <w:szCs w:val="32"/>
        </w:rPr>
        <w:t>10S,</w:t>
      </w:r>
      <w:r>
        <w:rPr>
          <w:rFonts w:ascii="仿宋_GB2312" w:eastAsia="仿宋_GB2312" w:hint="eastAsia"/>
          <w:sz w:val="32"/>
          <w:szCs w:val="32"/>
        </w:rPr>
        <w:t>其压力降低不大于</w:t>
      </w:r>
      <w:r>
        <w:rPr>
          <w:rFonts w:ascii="仿宋_GB2312" w:eastAsia="仿宋_GB2312" w:hint="eastAsia"/>
          <w:sz w:val="32"/>
          <w:szCs w:val="32"/>
        </w:rPr>
        <w:t>50mmHg</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极限压强</w:t>
      </w:r>
      <w:r>
        <w:rPr>
          <w:rFonts w:ascii="仿宋_GB2312" w:eastAsia="仿宋_GB2312" w:hint="eastAsia"/>
          <w:sz w:val="32"/>
          <w:szCs w:val="32"/>
        </w:rPr>
        <w:t>：</w:t>
      </w:r>
      <w:r>
        <w:rPr>
          <w:rFonts w:ascii="仿宋_GB2312" w:eastAsia="仿宋_GB2312" w:hint="eastAsia"/>
          <w:sz w:val="32"/>
          <w:szCs w:val="32"/>
        </w:rPr>
        <w:t>气囊内的极限压强不超过</w:t>
      </w:r>
      <w:r>
        <w:rPr>
          <w:rFonts w:ascii="仿宋_GB2312" w:eastAsia="仿宋_GB2312" w:hint="eastAsia"/>
          <w:sz w:val="32"/>
          <w:szCs w:val="32"/>
        </w:rPr>
        <w:t>300mmHg</w:t>
      </w:r>
      <w:r>
        <w:rPr>
          <w:rFonts w:ascii="仿宋_GB2312" w:eastAsia="仿宋_GB2312" w:hint="eastAsia"/>
          <w:sz w:val="32"/>
          <w:szCs w:val="32"/>
        </w:rPr>
        <w:t>（</w:t>
      </w:r>
      <w:r>
        <w:rPr>
          <w:rFonts w:ascii="仿宋_GB2312" w:eastAsia="仿宋_GB2312" w:hint="eastAsia"/>
          <w:sz w:val="32"/>
          <w:szCs w:val="32"/>
        </w:rPr>
        <w:t>40KPa</w:t>
      </w:r>
      <w:r>
        <w:rPr>
          <w:rFonts w:ascii="仿宋_GB2312" w:eastAsia="仿宋_GB2312" w:hint="eastAsia"/>
          <w:sz w:val="32"/>
          <w:szCs w:val="32"/>
        </w:rPr>
        <w:t>），且超过</w:t>
      </w:r>
      <w:r>
        <w:rPr>
          <w:rFonts w:ascii="仿宋_GB2312" w:eastAsia="仿宋_GB2312" w:hint="eastAsia"/>
          <w:sz w:val="32"/>
          <w:szCs w:val="32"/>
        </w:rPr>
        <w:t>2KPa</w:t>
      </w:r>
      <w:r>
        <w:rPr>
          <w:rFonts w:ascii="仿宋_GB2312" w:eastAsia="仿宋_GB2312" w:hint="eastAsia"/>
          <w:sz w:val="32"/>
          <w:szCs w:val="32"/>
        </w:rPr>
        <w:t>的持续时间不大于</w:t>
      </w:r>
      <w:r>
        <w:rPr>
          <w:rFonts w:ascii="仿宋_GB2312" w:eastAsia="仿宋_GB2312" w:hint="eastAsia"/>
          <w:sz w:val="32"/>
          <w:szCs w:val="32"/>
        </w:rPr>
        <w:t>3min</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hint="eastAsia"/>
          <w:sz w:val="32"/>
          <w:szCs w:val="32"/>
        </w:rPr>
        <w:t>过压保护</w:t>
      </w:r>
      <w:r>
        <w:rPr>
          <w:rFonts w:ascii="仿宋_GB2312" w:eastAsia="仿宋_GB2312" w:hint="eastAsia"/>
          <w:sz w:val="32"/>
          <w:szCs w:val="32"/>
        </w:rPr>
        <w:t>：</w:t>
      </w:r>
      <w:r>
        <w:rPr>
          <w:rFonts w:ascii="仿宋_GB2312" w:eastAsia="仿宋_GB2312" w:hint="eastAsia"/>
          <w:sz w:val="32"/>
          <w:szCs w:val="32"/>
        </w:rPr>
        <w:t>具有过压保护措施，以保证在单一故障状态下能够在气囊和连接管路中产生最大压强不大于</w:t>
      </w:r>
      <w:r>
        <w:rPr>
          <w:rFonts w:ascii="仿宋_GB2312" w:eastAsia="仿宋_GB2312" w:hint="eastAsia"/>
          <w:sz w:val="32"/>
          <w:szCs w:val="32"/>
        </w:rPr>
        <w:t>240mmHg(32KPa)</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w:t>
      </w:r>
      <w:r>
        <w:rPr>
          <w:rFonts w:ascii="仿宋_GB2312" w:eastAsia="仿宋_GB2312" w:hint="eastAsia"/>
          <w:sz w:val="32"/>
          <w:szCs w:val="32"/>
        </w:rPr>
        <w:t>功能开关</w:t>
      </w:r>
      <w:r>
        <w:rPr>
          <w:rFonts w:ascii="仿宋_GB2312" w:eastAsia="仿宋_GB2312" w:hint="eastAsia"/>
          <w:sz w:val="32"/>
          <w:szCs w:val="32"/>
        </w:rPr>
        <w:t>：</w:t>
      </w:r>
      <w:r>
        <w:rPr>
          <w:rFonts w:ascii="仿宋_GB2312" w:eastAsia="仿宋_GB2312" w:hint="eastAsia"/>
          <w:sz w:val="32"/>
          <w:szCs w:val="32"/>
        </w:rPr>
        <w:t>设备具有除电源开关之外的启动</w:t>
      </w:r>
      <w:r>
        <w:rPr>
          <w:rFonts w:ascii="仿宋_GB2312" w:eastAsia="仿宋_GB2312" w:hint="eastAsia"/>
          <w:sz w:val="32"/>
          <w:szCs w:val="32"/>
        </w:rPr>
        <w:t>/</w:t>
      </w:r>
      <w:r>
        <w:rPr>
          <w:rFonts w:ascii="仿宋_GB2312" w:eastAsia="仿宋_GB2312" w:hint="eastAsia"/>
          <w:sz w:val="32"/>
          <w:szCs w:val="32"/>
        </w:rPr>
        <w:t>停止开关，可随时终止治疗程序</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w:t>
      </w:r>
      <w:r>
        <w:rPr>
          <w:rFonts w:ascii="仿宋_GB2312" w:eastAsia="仿宋_GB2312" w:hint="eastAsia"/>
          <w:sz w:val="32"/>
          <w:szCs w:val="32"/>
        </w:rPr>
        <w:t>气密性</w:t>
      </w:r>
      <w:r>
        <w:rPr>
          <w:rFonts w:ascii="仿宋_GB2312" w:eastAsia="仿宋_GB2312" w:hint="eastAsia"/>
          <w:sz w:val="32"/>
          <w:szCs w:val="32"/>
        </w:rPr>
        <w:t>：</w:t>
      </w:r>
      <w:r>
        <w:rPr>
          <w:rFonts w:ascii="仿宋_GB2312" w:eastAsia="仿宋_GB2312" w:hint="eastAsia"/>
          <w:sz w:val="32"/>
          <w:szCs w:val="32"/>
        </w:rPr>
        <w:t>气囊和连接管路在</w:t>
      </w:r>
      <w:r>
        <w:rPr>
          <w:rFonts w:ascii="仿宋_GB2312" w:eastAsia="仿宋_GB2312" w:hint="eastAsia"/>
          <w:sz w:val="32"/>
          <w:szCs w:val="32"/>
        </w:rPr>
        <w:t>200mmHg(26.7KPa)</w:t>
      </w:r>
      <w:r>
        <w:rPr>
          <w:rFonts w:ascii="仿宋_GB2312" w:eastAsia="仿宋_GB2312" w:hint="eastAsia"/>
          <w:sz w:val="32"/>
          <w:szCs w:val="32"/>
        </w:rPr>
        <w:t>的压强下，保持</w:t>
      </w:r>
      <w:r>
        <w:rPr>
          <w:rFonts w:ascii="仿宋_GB2312" w:eastAsia="仿宋_GB2312" w:hint="eastAsia"/>
          <w:sz w:val="32"/>
          <w:szCs w:val="32"/>
        </w:rPr>
        <w:t>1min,</w:t>
      </w:r>
      <w:r>
        <w:rPr>
          <w:rFonts w:ascii="仿宋_GB2312" w:eastAsia="仿宋_GB2312" w:hint="eastAsia"/>
          <w:sz w:val="32"/>
          <w:szCs w:val="32"/>
        </w:rPr>
        <w:t>压降应不大于</w:t>
      </w:r>
      <w:r>
        <w:rPr>
          <w:rFonts w:ascii="仿宋_GB2312" w:eastAsia="仿宋_GB2312" w:hint="eastAsia"/>
          <w:sz w:val="32"/>
          <w:szCs w:val="32"/>
        </w:rPr>
        <w:t>10%</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w:t>
      </w:r>
      <w:r>
        <w:rPr>
          <w:rFonts w:ascii="仿宋_GB2312" w:eastAsia="仿宋_GB2312" w:hint="eastAsia"/>
          <w:sz w:val="32"/>
          <w:szCs w:val="32"/>
        </w:rPr>
        <w:t>耐压性能</w:t>
      </w:r>
      <w:r>
        <w:rPr>
          <w:rFonts w:ascii="仿宋_GB2312" w:eastAsia="仿宋_GB2312" w:hint="eastAsia"/>
          <w:sz w:val="32"/>
          <w:szCs w:val="32"/>
        </w:rPr>
        <w:t>：</w:t>
      </w:r>
      <w:r>
        <w:rPr>
          <w:rFonts w:ascii="仿宋_GB2312" w:eastAsia="仿宋_GB2312" w:hint="eastAsia"/>
          <w:sz w:val="32"/>
          <w:szCs w:val="32"/>
        </w:rPr>
        <w:t>气囊和连接管路在</w:t>
      </w:r>
      <w:r>
        <w:rPr>
          <w:rFonts w:ascii="仿宋_GB2312" w:eastAsia="仿宋_GB2312" w:hint="eastAsia"/>
          <w:sz w:val="32"/>
          <w:szCs w:val="32"/>
        </w:rPr>
        <w:t>300mmHg(40KPa)</w:t>
      </w:r>
      <w:r>
        <w:rPr>
          <w:rFonts w:ascii="仿宋_GB2312" w:eastAsia="仿宋_GB2312" w:hint="eastAsia"/>
          <w:sz w:val="32"/>
          <w:szCs w:val="32"/>
        </w:rPr>
        <w:t>的压强下，保持</w:t>
      </w:r>
      <w:r>
        <w:rPr>
          <w:rFonts w:ascii="仿宋_GB2312" w:eastAsia="仿宋_GB2312" w:hint="eastAsia"/>
          <w:sz w:val="32"/>
          <w:szCs w:val="32"/>
        </w:rPr>
        <w:t>1min,</w:t>
      </w:r>
      <w:r>
        <w:rPr>
          <w:rFonts w:ascii="仿宋_GB2312" w:eastAsia="仿宋_GB2312" w:hint="eastAsia"/>
          <w:sz w:val="32"/>
          <w:szCs w:val="32"/>
        </w:rPr>
        <w:t>应不破裂，也不永久变形</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w:t>
      </w:r>
      <w:r>
        <w:rPr>
          <w:rFonts w:ascii="仿宋_GB2312" w:eastAsia="仿宋_GB2312" w:hint="eastAsia"/>
          <w:sz w:val="32"/>
          <w:szCs w:val="32"/>
        </w:rPr>
        <w:t>连接</w:t>
      </w:r>
      <w:r>
        <w:rPr>
          <w:rFonts w:ascii="仿宋_GB2312" w:eastAsia="仿宋_GB2312" w:hint="eastAsia"/>
          <w:sz w:val="32"/>
          <w:szCs w:val="32"/>
        </w:rPr>
        <w:t>：</w:t>
      </w:r>
      <w:r>
        <w:rPr>
          <w:rFonts w:ascii="仿宋_GB2312" w:eastAsia="仿宋_GB2312" w:hint="eastAsia"/>
          <w:sz w:val="32"/>
          <w:szCs w:val="32"/>
        </w:rPr>
        <w:t>连接管路插头具有防止接错标识</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w:t>
      </w:r>
      <w:r>
        <w:rPr>
          <w:rFonts w:ascii="仿宋_GB2312" w:eastAsia="仿宋_GB2312" w:hint="eastAsia"/>
          <w:sz w:val="32"/>
          <w:szCs w:val="32"/>
        </w:rPr>
        <w:t>连接套筒</w:t>
      </w:r>
      <w:r>
        <w:rPr>
          <w:rFonts w:ascii="仿宋_GB2312" w:eastAsia="仿宋_GB2312" w:hint="eastAsia"/>
          <w:sz w:val="32"/>
          <w:szCs w:val="32"/>
        </w:rPr>
        <w:t>：</w:t>
      </w:r>
      <w:r>
        <w:rPr>
          <w:rFonts w:ascii="仿宋_GB2312" w:eastAsia="仿宋_GB2312" w:hint="eastAsia"/>
          <w:sz w:val="32"/>
          <w:szCs w:val="32"/>
        </w:rPr>
        <w:t>可同时连接</w:t>
      </w:r>
      <w:r>
        <w:rPr>
          <w:rFonts w:ascii="仿宋_GB2312" w:eastAsia="仿宋_GB2312" w:hint="eastAsia"/>
          <w:sz w:val="32"/>
          <w:szCs w:val="32"/>
        </w:rPr>
        <w:t>2</w:t>
      </w:r>
      <w:r>
        <w:rPr>
          <w:rFonts w:ascii="仿宋_GB2312" w:eastAsia="仿宋_GB2312" w:hint="eastAsia"/>
          <w:sz w:val="32"/>
          <w:szCs w:val="32"/>
        </w:rPr>
        <w:t>个</w:t>
      </w:r>
      <w:r>
        <w:rPr>
          <w:rFonts w:ascii="仿宋_GB2312" w:eastAsia="仿宋_GB2312" w:hint="eastAsia"/>
          <w:sz w:val="32"/>
          <w:szCs w:val="32"/>
        </w:rPr>
        <w:t>6</w:t>
      </w:r>
      <w:r>
        <w:rPr>
          <w:rFonts w:ascii="仿宋_GB2312" w:eastAsia="仿宋_GB2312" w:hint="eastAsia"/>
          <w:sz w:val="32"/>
          <w:szCs w:val="32"/>
        </w:rPr>
        <w:t>腔叠加套筒，同时治疗</w:t>
      </w:r>
      <w:r>
        <w:rPr>
          <w:rFonts w:ascii="仿宋_GB2312" w:eastAsia="仿宋_GB2312" w:hint="eastAsia"/>
          <w:sz w:val="32"/>
          <w:szCs w:val="32"/>
        </w:rPr>
        <w:t>2</w:t>
      </w:r>
      <w:r>
        <w:rPr>
          <w:rFonts w:ascii="仿宋_GB2312" w:eastAsia="仿宋_GB2312" w:hint="eastAsia"/>
          <w:sz w:val="32"/>
          <w:szCs w:val="32"/>
        </w:rPr>
        <w:t>个肢体，套筒内配有内村布可拆洗</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lastRenderedPageBreak/>
        <w:t>11</w:t>
      </w:r>
      <w:r>
        <w:rPr>
          <w:rFonts w:ascii="仿宋_GB2312" w:eastAsia="仿宋_GB2312" w:hint="eastAsia"/>
          <w:sz w:val="32"/>
          <w:szCs w:val="32"/>
        </w:rPr>
        <w:t>、</w:t>
      </w:r>
      <w:r>
        <w:rPr>
          <w:rFonts w:ascii="仿宋_GB2312" w:eastAsia="仿宋_GB2312" w:hint="eastAsia"/>
          <w:sz w:val="32"/>
          <w:szCs w:val="32"/>
        </w:rPr>
        <w:t>零跳过功能</w:t>
      </w:r>
      <w:r>
        <w:rPr>
          <w:rFonts w:ascii="仿宋_GB2312" w:eastAsia="仿宋_GB2312" w:hint="eastAsia"/>
          <w:sz w:val="32"/>
          <w:szCs w:val="32"/>
        </w:rPr>
        <w:t>：</w:t>
      </w:r>
      <w:r>
        <w:rPr>
          <w:rFonts w:ascii="仿宋_GB2312" w:eastAsia="仿宋_GB2312" w:hint="eastAsia"/>
          <w:sz w:val="32"/>
          <w:szCs w:val="32"/>
        </w:rPr>
        <w:t>各</w:t>
      </w:r>
      <w:proofErr w:type="gramStart"/>
      <w:r>
        <w:rPr>
          <w:rFonts w:ascii="仿宋_GB2312" w:eastAsia="仿宋_GB2312" w:hint="eastAsia"/>
          <w:sz w:val="32"/>
          <w:szCs w:val="32"/>
        </w:rPr>
        <w:t>腔压力</w:t>
      </w:r>
      <w:proofErr w:type="gramEnd"/>
      <w:r>
        <w:rPr>
          <w:rFonts w:ascii="仿宋_GB2312" w:eastAsia="仿宋_GB2312" w:hint="eastAsia"/>
          <w:sz w:val="32"/>
          <w:szCs w:val="32"/>
        </w:rPr>
        <w:t>均可调为“零”，能跳过伤口或脆弱部位</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w:t>
      </w:r>
      <w:r>
        <w:rPr>
          <w:rFonts w:ascii="仿宋_GB2312" w:eastAsia="仿宋_GB2312" w:hint="eastAsia"/>
          <w:sz w:val="32"/>
          <w:szCs w:val="32"/>
        </w:rPr>
        <w:t>实时显示</w:t>
      </w:r>
      <w:r>
        <w:rPr>
          <w:rFonts w:ascii="仿宋_GB2312" w:eastAsia="仿宋_GB2312" w:hint="eastAsia"/>
          <w:sz w:val="32"/>
          <w:szCs w:val="32"/>
        </w:rPr>
        <w:t>：</w:t>
      </w:r>
      <w:r>
        <w:rPr>
          <w:rFonts w:ascii="仿宋_GB2312" w:eastAsia="仿宋_GB2312" w:hint="eastAsia"/>
          <w:sz w:val="32"/>
          <w:szCs w:val="32"/>
        </w:rPr>
        <w:t>治疗状态、治疗部位，组合模式，剩余时间，每腔的真实压力，</w:t>
      </w:r>
      <w:r>
        <w:rPr>
          <w:rFonts w:ascii="仿宋_GB2312" w:eastAsia="仿宋_GB2312" w:hint="eastAsia"/>
          <w:sz w:val="32"/>
          <w:szCs w:val="32"/>
        </w:rPr>
        <w:t>充气速度等参数，便于护理巡视</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w:t>
      </w:r>
      <w:r>
        <w:rPr>
          <w:rFonts w:ascii="仿宋_GB2312" w:eastAsia="仿宋_GB2312" w:hint="eastAsia"/>
          <w:sz w:val="32"/>
          <w:szCs w:val="32"/>
        </w:rPr>
        <w:t>报警功能</w:t>
      </w:r>
      <w:r>
        <w:rPr>
          <w:rFonts w:ascii="仿宋_GB2312" w:eastAsia="仿宋_GB2312" w:hint="eastAsia"/>
          <w:sz w:val="32"/>
          <w:szCs w:val="32"/>
        </w:rPr>
        <w:t>：</w:t>
      </w:r>
      <w:r>
        <w:rPr>
          <w:rFonts w:ascii="仿宋_GB2312" w:eastAsia="仿宋_GB2312" w:hint="eastAsia"/>
          <w:sz w:val="32"/>
          <w:szCs w:val="32"/>
        </w:rPr>
        <w:t>实时压力监测，漏气自动报警并显示漏气故障</w:t>
      </w:r>
      <w:r>
        <w:rPr>
          <w:rFonts w:ascii="仿宋_GB2312" w:eastAsia="仿宋_GB2312" w:hint="eastAsia"/>
          <w:sz w:val="32"/>
          <w:szCs w:val="32"/>
        </w:rPr>
        <w:t>。</w:t>
      </w:r>
    </w:p>
    <w:p w:rsidR="00796565" w:rsidRDefault="00B35C13" w:rsidP="000E1C3B">
      <w:pPr>
        <w:spacing w:line="560" w:lineRule="exact"/>
        <w:rPr>
          <w:rFonts w:ascii="仿宋_GB2312" w:eastAsia="仿宋_GB2312"/>
          <w:sz w:val="32"/>
          <w:szCs w:val="32"/>
        </w:rPr>
      </w:pPr>
      <w:r>
        <w:rPr>
          <w:rFonts w:ascii="仿宋_GB2312" w:eastAsia="仿宋_GB2312" w:hint="eastAsia"/>
          <w:sz w:val="32"/>
          <w:szCs w:val="32"/>
        </w:rPr>
        <w:t>质</w:t>
      </w:r>
      <w:r>
        <w:rPr>
          <w:rFonts w:ascii="仿宋_GB2312" w:eastAsia="仿宋_GB2312" w:hint="eastAsia"/>
          <w:sz w:val="32"/>
          <w:szCs w:val="32"/>
        </w:rPr>
        <w:t>保</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小时响应，</w:t>
      </w:r>
      <w:r>
        <w:rPr>
          <w:rFonts w:ascii="仿宋_GB2312" w:eastAsia="仿宋_GB2312" w:hint="eastAsia"/>
          <w:sz w:val="32"/>
          <w:szCs w:val="32"/>
        </w:rPr>
        <w:t>24</w:t>
      </w:r>
      <w:r>
        <w:rPr>
          <w:rFonts w:ascii="仿宋_GB2312" w:eastAsia="仿宋_GB2312" w:hint="eastAsia"/>
          <w:sz w:val="32"/>
          <w:szCs w:val="32"/>
        </w:rPr>
        <w:t>小时到场。</w:t>
      </w:r>
    </w:p>
    <w:p w:rsidR="00796565" w:rsidRPr="000E1C3B" w:rsidRDefault="00B35C13" w:rsidP="000E1C3B">
      <w:pPr>
        <w:spacing w:line="560" w:lineRule="exact"/>
        <w:rPr>
          <w:rFonts w:ascii="仿宋_GB2312" w:eastAsia="仿宋_GB2312"/>
          <w:sz w:val="32"/>
          <w:szCs w:val="32"/>
        </w:rPr>
      </w:pPr>
      <w:r>
        <w:rPr>
          <w:rFonts w:ascii="仿宋_GB2312" w:eastAsia="仿宋_GB2312" w:hint="eastAsia"/>
          <w:sz w:val="32"/>
          <w:szCs w:val="32"/>
        </w:rPr>
        <w:t>设备中标后负责安装到位，交由采购方验收</w:t>
      </w:r>
      <w:r>
        <w:rPr>
          <w:rFonts w:ascii="仿宋_GB2312" w:eastAsia="仿宋_GB2312" w:hint="eastAsia"/>
          <w:sz w:val="32"/>
          <w:szCs w:val="32"/>
        </w:rPr>
        <w:t>后</w:t>
      </w:r>
      <w:r>
        <w:rPr>
          <w:rFonts w:ascii="仿宋_GB2312" w:eastAsia="仿宋_GB2312" w:hint="eastAsia"/>
          <w:sz w:val="32"/>
          <w:szCs w:val="32"/>
        </w:rPr>
        <w:t>使用。</w:t>
      </w:r>
    </w:p>
    <w:sectPr w:rsidR="00796565" w:rsidRPr="000E1C3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C13" w:rsidRDefault="00B35C13">
      <w:r>
        <w:separator/>
      </w:r>
    </w:p>
  </w:endnote>
  <w:endnote w:type="continuationSeparator" w:id="0">
    <w:p w:rsidR="00B35C13" w:rsidRDefault="00B3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65" w:rsidRDefault="00B35C1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96565" w:rsidRDefault="00B35C13">
                          <w:pPr>
                            <w:pStyle w:val="a3"/>
                          </w:pPr>
                          <w:r>
                            <w:rPr>
                              <w:rFonts w:hint="eastAsia"/>
                            </w:rPr>
                            <w:fldChar w:fldCharType="begin"/>
                          </w:r>
                          <w:r>
                            <w:rPr>
                              <w:rFonts w:hint="eastAsia"/>
                            </w:rPr>
                            <w:instrText xml:space="preserve"> PAGE  \* MERGEFORMAT </w:instrText>
                          </w:r>
                          <w:r>
                            <w:rPr>
                              <w:rFonts w:hint="eastAsia"/>
                            </w:rPr>
                            <w:fldChar w:fldCharType="separate"/>
                          </w:r>
                          <w:r w:rsidR="007F7347">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96565" w:rsidRDefault="00B35C13">
                    <w:pPr>
                      <w:pStyle w:val="a3"/>
                    </w:pPr>
                    <w:r>
                      <w:rPr>
                        <w:rFonts w:hint="eastAsia"/>
                      </w:rPr>
                      <w:fldChar w:fldCharType="begin"/>
                    </w:r>
                    <w:r>
                      <w:rPr>
                        <w:rFonts w:hint="eastAsia"/>
                      </w:rPr>
                      <w:instrText xml:space="preserve"> PAGE  \* MERGEFORMAT </w:instrText>
                    </w:r>
                    <w:r>
                      <w:rPr>
                        <w:rFonts w:hint="eastAsia"/>
                      </w:rPr>
                      <w:fldChar w:fldCharType="separate"/>
                    </w:r>
                    <w:r w:rsidR="007F7347">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C13" w:rsidRDefault="00B35C13">
      <w:r>
        <w:separator/>
      </w:r>
    </w:p>
  </w:footnote>
  <w:footnote w:type="continuationSeparator" w:id="0">
    <w:p w:rsidR="00B35C13" w:rsidRDefault="00B35C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565"/>
    <w:rsid w:val="000E1C3B"/>
    <w:rsid w:val="00796565"/>
    <w:rsid w:val="007F7347"/>
    <w:rsid w:val="00B35C13"/>
    <w:rsid w:val="0A2C10AA"/>
    <w:rsid w:val="0D891435"/>
    <w:rsid w:val="2409006E"/>
    <w:rsid w:val="2B196810"/>
    <w:rsid w:val="5556051B"/>
    <w:rsid w:val="57FC659E"/>
    <w:rsid w:val="67536C9B"/>
    <w:rsid w:val="75725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NormalCharacter">
    <w:name w:val="NormalCharacter"/>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106</Words>
  <Characters>605</Characters>
  <Application>Microsoft Office Word</Application>
  <DocSecurity>0</DocSecurity>
  <Lines>5</Lines>
  <Paragraphs>1</Paragraphs>
  <ScaleCrop>false</ScaleCrop>
  <Company>MS</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2023-02-16T11:50:00Z</cp:lastPrinted>
  <dcterms:created xsi:type="dcterms:W3CDTF">2022-10-18T12:23:00Z</dcterms:created>
  <dcterms:modified xsi:type="dcterms:W3CDTF">2023-11-11T08:56:00Z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