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672" w:rsidRDefault="004A6067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103</w:t>
      </w:r>
      <w:r w:rsidR="00900938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实验用监护仪</w:t>
      </w:r>
      <w:r>
        <w:rPr>
          <w:rFonts w:ascii="宋体" w:hAnsi="宋体" w:hint="eastAsia"/>
          <w:b/>
          <w:sz w:val="44"/>
          <w:szCs w:val="44"/>
        </w:rPr>
        <w:t xml:space="preserve"> 1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★原装进口</w:t>
      </w:r>
    </w:p>
    <w:p w:rsidR="003D0672" w:rsidRDefault="004A6067" w:rsidP="00900938">
      <w:pPr>
        <w:numPr>
          <w:ilvl w:val="0"/>
          <w:numId w:val="1"/>
        </w:num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适用于大动物监护。</w:t>
      </w:r>
    </w:p>
    <w:p w:rsidR="003D0672" w:rsidRDefault="004A6067" w:rsidP="00900938">
      <w:pPr>
        <w:numPr>
          <w:ilvl w:val="0"/>
          <w:numId w:val="1"/>
        </w:num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/>
          <w:sz w:val="32"/>
          <w:szCs w:val="32"/>
        </w:rPr>
        <w:t xml:space="preserve">12.1 </w:t>
      </w:r>
      <w:proofErr w:type="gramStart"/>
      <w:r>
        <w:rPr>
          <w:rFonts w:ascii="仿宋_GB2312" w:eastAsia="仿宋_GB2312"/>
          <w:sz w:val="32"/>
          <w:szCs w:val="32"/>
        </w:rPr>
        <w:t>英寸高</w:t>
      </w:r>
      <w:proofErr w:type="gramEnd"/>
      <w:r>
        <w:rPr>
          <w:rFonts w:ascii="仿宋_GB2312" w:eastAsia="仿宋_GB2312"/>
          <w:sz w:val="32"/>
          <w:szCs w:val="32"/>
        </w:rPr>
        <w:t>清触摸显示屏，最多可现实</w:t>
      </w:r>
      <w:r>
        <w:rPr>
          <w:rFonts w:ascii="仿宋_GB2312" w:eastAsia="仿宋_GB2312"/>
          <w:sz w:val="32"/>
          <w:szCs w:val="32"/>
        </w:rPr>
        <w:t xml:space="preserve"> 6 </w:t>
      </w:r>
      <w:r>
        <w:rPr>
          <w:rFonts w:ascii="仿宋_GB2312" w:eastAsia="仿宋_GB2312"/>
          <w:sz w:val="32"/>
          <w:szCs w:val="32"/>
        </w:rPr>
        <w:t>通道参数波形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 xml:space="preserve">Windows </w:t>
      </w:r>
      <w:r>
        <w:rPr>
          <w:rFonts w:ascii="仿宋_GB2312" w:eastAsia="仿宋_GB2312" w:hint="eastAsia"/>
          <w:sz w:val="32"/>
          <w:szCs w:val="32"/>
        </w:rPr>
        <w:t>嵌入式操作系统设计。</w:t>
      </w:r>
    </w:p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、可选配血氧饱和度探头以实现高心率</w:t>
      </w:r>
      <w:proofErr w:type="gramStart"/>
      <w:r>
        <w:rPr>
          <w:rFonts w:ascii="仿宋_GB2312" w:eastAsia="仿宋_GB2312" w:hint="eastAsia"/>
          <w:sz w:val="32"/>
          <w:szCs w:val="32"/>
        </w:rPr>
        <w:t>下动物</w:t>
      </w:r>
      <w:proofErr w:type="gramEnd"/>
      <w:r>
        <w:rPr>
          <w:rFonts w:ascii="仿宋_GB2312" w:eastAsia="仿宋_GB2312" w:hint="eastAsia"/>
          <w:sz w:val="32"/>
          <w:szCs w:val="32"/>
        </w:rPr>
        <w:t>的血氧饱和度监测。</w:t>
      </w:r>
    </w:p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、气道适配器</w:t>
      </w:r>
      <w:proofErr w:type="gramStart"/>
      <w:r>
        <w:rPr>
          <w:rFonts w:ascii="仿宋_GB2312" w:eastAsia="仿宋_GB2312" w:hint="eastAsia"/>
          <w:sz w:val="32"/>
          <w:szCs w:val="32"/>
        </w:rPr>
        <w:t>采用低死腔</w:t>
      </w:r>
      <w:proofErr w:type="gramEnd"/>
      <w:r>
        <w:rPr>
          <w:rFonts w:ascii="仿宋_GB2312" w:eastAsia="仿宋_GB2312" w:hint="eastAsia"/>
          <w:sz w:val="32"/>
          <w:szCs w:val="32"/>
        </w:rPr>
        <w:t>设计，有适用于高湿度与低湿度气道的采集线。</w:t>
      </w:r>
    </w:p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、采样器</w:t>
      </w:r>
      <w:proofErr w:type="gramStart"/>
      <w:r>
        <w:rPr>
          <w:rFonts w:ascii="仿宋_GB2312" w:eastAsia="仿宋_GB2312" w:hint="eastAsia"/>
          <w:sz w:val="32"/>
          <w:szCs w:val="32"/>
        </w:rPr>
        <w:t>体外旁式采样</w:t>
      </w:r>
      <w:proofErr w:type="gramEnd"/>
      <w:r>
        <w:rPr>
          <w:rFonts w:ascii="仿宋_GB2312" w:eastAsia="仿宋_GB2312" w:hint="eastAsia"/>
          <w:sz w:val="32"/>
          <w:szCs w:val="32"/>
        </w:rPr>
        <w:t>模块。</w:t>
      </w:r>
    </w:p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、通过无线局域网在多个终端轻松传输或查看数据。</w:t>
      </w:r>
    </w:p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、有</w:t>
      </w:r>
      <w:r>
        <w:rPr>
          <w:rFonts w:ascii="仿宋_GB2312" w:eastAsia="仿宋_GB2312" w:hint="eastAsia"/>
          <w:sz w:val="32"/>
          <w:szCs w:val="32"/>
        </w:rPr>
        <w:t>MRI</w:t>
      </w:r>
      <w:r>
        <w:rPr>
          <w:rFonts w:ascii="仿宋_GB2312" w:eastAsia="仿宋_GB2312" w:hint="eastAsia"/>
          <w:sz w:val="32"/>
          <w:szCs w:val="32"/>
        </w:rPr>
        <w:t>兼容型号，可在磁共振环境下监测三导联心电、脉搏血氧、无创。</w:t>
      </w:r>
    </w:p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、自动检测心律失常，测</w:t>
      </w:r>
      <w:r>
        <w:rPr>
          <w:rFonts w:ascii="仿宋_GB2312" w:eastAsia="仿宋_GB2312" w:hint="eastAsia"/>
          <w:sz w:val="32"/>
          <w:szCs w:val="32"/>
        </w:rPr>
        <w:t xml:space="preserve">ST </w:t>
      </w:r>
      <w:r>
        <w:rPr>
          <w:rFonts w:ascii="仿宋_GB2312" w:eastAsia="仿宋_GB2312" w:hint="eastAsia"/>
          <w:sz w:val="32"/>
          <w:szCs w:val="32"/>
        </w:rPr>
        <w:t>段的变化。</w:t>
      </w:r>
    </w:p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、无创血压：可测舒张压、收缩压、平均动脉压，脉搏速率。</w:t>
      </w:r>
    </w:p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标准动物专用脉搏血氧光纤；</w:t>
      </w:r>
    </w:p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、心电图：检测</w:t>
      </w:r>
      <w:r>
        <w:rPr>
          <w:rFonts w:ascii="仿宋_GB2312" w:eastAsia="仿宋_GB2312" w:hint="eastAsia"/>
          <w:sz w:val="32"/>
          <w:szCs w:val="32"/>
        </w:rPr>
        <w:t xml:space="preserve"> I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II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III</w:t>
      </w:r>
      <w:r>
        <w:rPr>
          <w:rFonts w:ascii="仿宋_GB2312" w:eastAsia="仿宋_GB2312" w:hint="eastAsia"/>
          <w:sz w:val="32"/>
          <w:szCs w:val="32"/>
        </w:rPr>
        <w:t>、</w:t>
      </w:r>
      <w:proofErr w:type="spellStart"/>
      <w:r>
        <w:rPr>
          <w:rFonts w:ascii="仿宋_GB2312" w:eastAsia="仿宋_GB2312" w:hint="eastAsia"/>
          <w:sz w:val="32"/>
          <w:szCs w:val="32"/>
        </w:rPr>
        <w:t>aVL</w:t>
      </w:r>
      <w:proofErr w:type="spellEnd"/>
      <w:r>
        <w:rPr>
          <w:rFonts w:ascii="仿宋_GB2312" w:eastAsia="仿宋_GB2312" w:hint="eastAsia"/>
          <w:sz w:val="32"/>
          <w:szCs w:val="32"/>
        </w:rPr>
        <w:t>、</w:t>
      </w:r>
      <w:proofErr w:type="spellStart"/>
      <w:r>
        <w:rPr>
          <w:rFonts w:ascii="仿宋_GB2312" w:eastAsia="仿宋_GB2312" w:hint="eastAsia"/>
          <w:sz w:val="32"/>
          <w:szCs w:val="32"/>
        </w:rPr>
        <w:t>aVR</w:t>
      </w:r>
      <w:proofErr w:type="spellEnd"/>
      <w:r>
        <w:rPr>
          <w:rFonts w:ascii="仿宋_GB2312" w:eastAsia="仿宋_GB2312" w:hint="eastAsia"/>
          <w:sz w:val="32"/>
          <w:szCs w:val="32"/>
        </w:rPr>
        <w:t>、</w:t>
      </w:r>
      <w:proofErr w:type="spellStart"/>
      <w:r>
        <w:rPr>
          <w:rFonts w:ascii="仿宋_GB2312" w:eastAsia="仿宋_GB2312" w:hint="eastAsia"/>
          <w:sz w:val="32"/>
          <w:szCs w:val="32"/>
        </w:rPr>
        <w:t>aVF</w:t>
      </w:r>
      <w:proofErr w:type="spellEnd"/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 xml:space="preserve">V </w:t>
      </w:r>
      <w:r>
        <w:rPr>
          <w:rFonts w:ascii="仿宋_GB2312" w:eastAsia="仿宋_GB2312" w:hint="eastAsia"/>
          <w:sz w:val="32"/>
          <w:szCs w:val="32"/>
        </w:rPr>
        <w:t>导联心电图</w:t>
      </w:r>
    </w:p>
    <w:p w:rsidR="003D0672" w:rsidRDefault="004A6067" w:rsidP="00900938">
      <w:pPr>
        <w:numPr>
          <w:ilvl w:val="0"/>
          <w:numId w:val="2"/>
        </w:num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无创血压范围：</w:t>
      </w:r>
      <w:r>
        <w:rPr>
          <w:rFonts w:ascii="仿宋_GB2312" w:eastAsia="仿宋_GB2312" w:hint="eastAsia"/>
          <w:sz w:val="32"/>
          <w:szCs w:val="32"/>
        </w:rPr>
        <w:t>≤</w:t>
      </w:r>
      <w:r>
        <w:rPr>
          <w:rFonts w:ascii="仿宋_GB2312" w:eastAsia="仿宋_GB2312" w:hint="eastAsia"/>
          <w:sz w:val="32"/>
          <w:szCs w:val="32"/>
        </w:rPr>
        <w:t>330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ascii="仿宋_GB2312" w:eastAsia="仿宋_GB2312"/>
          <w:sz w:val="32"/>
          <w:szCs w:val="32"/>
        </w:rPr>
        <w:t>，精确度：</w:t>
      </w:r>
      <w:r>
        <w:rPr>
          <w:rFonts w:ascii="仿宋_GB2312" w:eastAsia="仿宋_GB2312"/>
          <w:sz w:val="32"/>
          <w:szCs w:val="32"/>
        </w:rPr>
        <w:t>1mmHg</w:t>
      </w:r>
      <w:r>
        <w:rPr>
          <w:rFonts w:ascii="仿宋_GB2312" w:eastAsia="仿宋_GB2312"/>
          <w:sz w:val="32"/>
          <w:szCs w:val="32"/>
        </w:rPr>
        <w:t>；</w:t>
      </w:r>
    </w:p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内置存储器可存储</w:t>
      </w:r>
      <w:r>
        <w:rPr>
          <w:rFonts w:ascii="仿宋_GB2312" w:eastAsia="仿宋_GB2312"/>
          <w:sz w:val="32"/>
          <w:szCs w:val="32"/>
        </w:rPr>
        <w:t xml:space="preserve"> 500 </w:t>
      </w:r>
      <w:r>
        <w:rPr>
          <w:rFonts w:ascii="仿宋_GB2312" w:eastAsia="仿宋_GB2312"/>
          <w:sz w:val="32"/>
          <w:szCs w:val="32"/>
        </w:rPr>
        <w:t>组动物、</w:t>
      </w:r>
      <w:r>
        <w:rPr>
          <w:rFonts w:ascii="仿宋_GB2312" w:eastAsia="仿宋_GB2312"/>
          <w:sz w:val="32"/>
          <w:szCs w:val="32"/>
        </w:rPr>
        <w:t>72</w:t>
      </w:r>
      <w:r>
        <w:rPr>
          <w:rFonts w:ascii="仿宋_GB2312" w:eastAsia="仿宋_GB2312"/>
          <w:sz w:val="32"/>
          <w:szCs w:val="32"/>
        </w:rPr>
        <w:t>小时数据；</w:t>
      </w:r>
    </w:p>
    <w:p w:rsidR="003D0672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</w:t>
      </w:r>
      <w:r>
        <w:rPr>
          <w:rFonts w:ascii="仿宋_GB2312" w:eastAsia="仿宋_GB2312" w:hint="eastAsia"/>
          <w:sz w:val="32"/>
          <w:szCs w:val="32"/>
        </w:rPr>
        <w:t>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3D0672" w:rsidRPr="00900938" w:rsidRDefault="004A6067" w:rsidP="0090093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3D0672" w:rsidRPr="00900938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67" w:rsidRDefault="004A6067">
      <w:r>
        <w:separator/>
      </w:r>
    </w:p>
  </w:endnote>
  <w:endnote w:type="continuationSeparator" w:id="0">
    <w:p w:rsidR="004A6067" w:rsidRDefault="004A6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672" w:rsidRDefault="004A606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D0672" w:rsidRDefault="004A6067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90093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D0672" w:rsidRDefault="004A6067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900938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67" w:rsidRDefault="004A6067">
      <w:r>
        <w:separator/>
      </w:r>
    </w:p>
  </w:footnote>
  <w:footnote w:type="continuationSeparator" w:id="0">
    <w:p w:rsidR="004A6067" w:rsidRDefault="004A6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F65A1F"/>
    <w:multiLevelType w:val="singleLevel"/>
    <w:tmpl w:val="CCF65A1F"/>
    <w:lvl w:ilvl="0">
      <w:start w:val="12"/>
      <w:numFmt w:val="decimal"/>
      <w:suff w:val="nothing"/>
      <w:lvlText w:val="%1、"/>
      <w:lvlJc w:val="left"/>
    </w:lvl>
  </w:abstractNum>
  <w:abstractNum w:abstractNumId="1">
    <w:nsid w:val="009F81A9"/>
    <w:multiLevelType w:val="singleLevel"/>
    <w:tmpl w:val="009F81A9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672"/>
    <w:rsid w:val="003D0672"/>
    <w:rsid w:val="004A6067"/>
    <w:rsid w:val="00900938"/>
    <w:rsid w:val="0D891435"/>
    <w:rsid w:val="10756D3A"/>
    <w:rsid w:val="118E2924"/>
    <w:rsid w:val="1D7C046D"/>
    <w:rsid w:val="2B196810"/>
    <w:rsid w:val="2E99693E"/>
    <w:rsid w:val="33C46467"/>
    <w:rsid w:val="34C56E88"/>
    <w:rsid w:val="35B54B88"/>
    <w:rsid w:val="36E70288"/>
    <w:rsid w:val="42CB7B6E"/>
    <w:rsid w:val="44B10025"/>
    <w:rsid w:val="4B875277"/>
    <w:rsid w:val="4DBE42FC"/>
    <w:rsid w:val="576162C9"/>
    <w:rsid w:val="57FC659E"/>
    <w:rsid w:val="5E202318"/>
    <w:rsid w:val="618B32E1"/>
    <w:rsid w:val="64083258"/>
    <w:rsid w:val="67536C9B"/>
    <w:rsid w:val="75725B9C"/>
    <w:rsid w:val="75EE603D"/>
    <w:rsid w:val="761D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NormalCharacter">
    <w:name w:val="NormalCharacter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NormalCharacter">
    <w:name w:val="NormalCharacter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>MS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2023-02-16T11:55:00Z</cp:lastPrinted>
  <dcterms:created xsi:type="dcterms:W3CDTF">2022-10-18T12:23:00Z</dcterms:created>
  <dcterms:modified xsi:type="dcterms:W3CDTF">2023-11-11T08:42:00Z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