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6909" w:rsidRDefault="008C64CA" w:rsidP="008C64CA">
      <w:pPr>
        <w:spacing w:beforeLines="100" w:before="312" w:line="579" w:lineRule="exact"/>
        <w:ind w:firstLineChars="250" w:firstLine="1100"/>
        <w:rPr>
          <w:rFonts w:ascii="方正小标宋简体" w:eastAsia="方正小标宋简体" w:hAnsiTheme="minorEastAsia"/>
          <w:sz w:val="44"/>
          <w:szCs w:val="44"/>
        </w:rPr>
      </w:pPr>
      <w:r>
        <w:rPr>
          <w:rFonts w:ascii="方正小标宋简体" w:eastAsia="方正小标宋简体" w:hAnsiTheme="minorEastAsia" w:hint="eastAsia"/>
          <w:sz w:val="44"/>
          <w:szCs w:val="44"/>
        </w:rPr>
        <w:t>专机专用设备与耗材价值占比情况</w:t>
      </w:r>
    </w:p>
    <w:p w:rsidR="00306909" w:rsidRDefault="00306909">
      <w:pPr>
        <w:ind w:firstLineChars="200" w:firstLine="643"/>
        <w:rPr>
          <w:rFonts w:ascii="仿宋_GB2312" w:eastAsia="仿宋_GB2312" w:hAnsiTheme="minorEastAsia" w:cs="宋体"/>
          <w:b/>
          <w:sz w:val="32"/>
          <w:szCs w:val="32"/>
        </w:rPr>
      </w:pPr>
    </w:p>
    <w:p w:rsidR="00306909" w:rsidRDefault="008C64CA">
      <w:pPr>
        <w:spacing w:line="579" w:lineRule="exact"/>
        <w:ind w:firstLineChars="200" w:firstLine="640"/>
        <w:jc w:val="left"/>
        <w:rPr>
          <w:rFonts w:ascii="仿宋_GB2312" w:eastAsia="仿宋_GB2312" w:hAnsiTheme="minorEastAsia" w:cs="宋体"/>
          <w:sz w:val="32"/>
          <w:szCs w:val="32"/>
        </w:rPr>
      </w:pPr>
      <w:r>
        <w:rPr>
          <w:rFonts w:ascii="仿宋_GB2312" w:eastAsia="仿宋_GB2312" w:hAnsiTheme="minorEastAsia" w:cs="宋体" w:hint="eastAsia"/>
          <w:sz w:val="32"/>
          <w:szCs w:val="32"/>
          <w:u w:val="single"/>
        </w:rPr>
        <w:t>双</w:t>
      </w:r>
      <w:proofErr w:type="gramStart"/>
      <w:r>
        <w:rPr>
          <w:rFonts w:ascii="仿宋_GB2312" w:eastAsia="仿宋_GB2312" w:hAnsiTheme="minorEastAsia" w:cs="宋体" w:hint="eastAsia"/>
          <w:sz w:val="32"/>
          <w:szCs w:val="32"/>
          <w:u w:val="single"/>
        </w:rPr>
        <w:t>极</w:t>
      </w:r>
      <w:proofErr w:type="gramEnd"/>
      <w:r>
        <w:rPr>
          <w:rFonts w:ascii="仿宋_GB2312" w:eastAsia="仿宋_GB2312" w:hAnsiTheme="minorEastAsia" w:cs="宋体" w:hint="eastAsia"/>
          <w:sz w:val="32"/>
          <w:szCs w:val="32"/>
          <w:u w:val="single"/>
        </w:rPr>
        <w:t>等离子电</w:t>
      </w:r>
      <w:proofErr w:type="gramStart"/>
      <w:r>
        <w:rPr>
          <w:rFonts w:ascii="仿宋_GB2312" w:eastAsia="仿宋_GB2312" w:hAnsiTheme="minorEastAsia" w:cs="宋体" w:hint="eastAsia"/>
          <w:sz w:val="32"/>
          <w:szCs w:val="32"/>
          <w:u w:val="single"/>
        </w:rPr>
        <w:t>切电凝系统</w:t>
      </w:r>
      <w:proofErr w:type="gramEnd"/>
      <w:r>
        <w:rPr>
          <w:rFonts w:ascii="仿宋_GB2312" w:eastAsia="仿宋_GB2312" w:hAnsiTheme="minorEastAsia" w:cs="宋体" w:hint="eastAsia"/>
          <w:sz w:val="32"/>
          <w:szCs w:val="32"/>
          <w:u w:val="single"/>
        </w:rPr>
        <w:t xml:space="preserve"> </w:t>
      </w:r>
      <w:r>
        <w:rPr>
          <w:rFonts w:ascii="仿宋_GB2312" w:eastAsia="仿宋_GB2312" w:hAnsiTheme="minorEastAsia" w:cs="宋体" w:hint="eastAsia"/>
          <w:sz w:val="32"/>
          <w:szCs w:val="32"/>
        </w:rPr>
        <w:t>属配套使用试剂耗材的医疗设备，设备预估使用寿命为</w:t>
      </w:r>
      <w:r>
        <w:rPr>
          <w:rFonts w:ascii="仿宋_GB2312" w:eastAsia="仿宋_GB2312" w:hAnsiTheme="minorEastAsia" w:cs="宋体" w:hint="eastAsia"/>
          <w:sz w:val="32"/>
          <w:szCs w:val="32"/>
          <w:u w:val="single"/>
        </w:rPr>
        <w:t xml:space="preserve"> </w:t>
      </w:r>
      <w:r>
        <w:rPr>
          <w:rFonts w:ascii="仿宋_GB2312" w:eastAsia="仿宋_GB2312" w:hAnsiTheme="minorEastAsia" w:cs="宋体" w:hint="eastAsia"/>
          <w:sz w:val="32"/>
          <w:szCs w:val="32"/>
          <w:u w:val="single"/>
        </w:rPr>
        <w:t>8</w:t>
      </w:r>
      <w:r>
        <w:rPr>
          <w:rFonts w:ascii="仿宋_GB2312" w:eastAsia="仿宋_GB2312" w:hAnsiTheme="minorEastAsia" w:cs="宋体" w:hint="eastAsia"/>
          <w:sz w:val="32"/>
          <w:szCs w:val="32"/>
          <w:u w:val="single"/>
        </w:rPr>
        <w:t xml:space="preserve"> </w:t>
      </w:r>
      <w:r>
        <w:rPr>
          <w:rFonts w:ascii="仿宋_GB2312" w:eastAsia="仿宋_GB2312" w:hAnsiTheme="minorEastAsia" w:cs="宋体" w:hint="eastAsia"/>
          <w:sz w:val="32"/>
          <w:szCs w:val="32"/>
        </w:rPr>
        <w:t>年，该设备主要用于开展</w:t>
      </w:r>
      <w:r>
        <w:rPr>
          <w:rFonts w:ascii="仿宋_GB2312" w:eastAsia="仿宋_GB2312" w:hAnsiTheme="minorEastAsia" w:cs="宋体" w:hint="eastAsia"/>
          <w:sz w:val="32"/>
          <w:szCs w:val="32"/>
          <w:u w:val="single"/>
        </w:rPr>
        <w:t xml:space="preserve"> </w:t>
      </w:r>
      <w:r>
        <w:rPr>
          <w:rFonts w:ascii="仿宋_GB2312" w:eastAsia="仿宋_GB2312" w:hAnsiTheme="minorEastAsia" w:cs="宋体" w:hint="eastAsia"/>
          <w:sz w:val="32"/>
          <w:szCs w:val="32"/>
          <w:u w:val="single"/>
        </w:rPr>
        <w:t>经尿道前列腺等离子电切术</w:t>
      </w:r>
      <w:r>
        <w:rPr>
          <w:rFonts w:ascii="仿宋_GB2312" w:eastAsia="仿宋_GB2312" w:hAnsiTheme="minorEastAsia" w:cs="宋体" w:hint="eastAsia"/>
          <w:sz w:val="32"/>
          <w:szCs w:val="32"/>
          <w:u w:val="single"/>
        </w:rPr>
        <w:t>、</w:t>
      </w:r>
      <w:r>
        <w:rPr>
          <w:rFonts w:ascii="仿宋_GB2312" w:eastAsia="仿宋_GB2312" w:hAnsiTheme="minorEastAsia" w:cs="宋体" w:hint="eastAsia"/>
          <w:sz w:val="32"/>
          <w:szCs w:val="32"/>
          <w:u w:val="single"/>
        </w:rPr>
        <w:t>经尿道膀胱肿瘤切除术等</w:t>
      </w:r>
      <w:r>
        <w:rPr>
          <w:rFonts w:ascii="仿宋_GB2312" w:eastAsia="仿宋_GB2312" w:hAnsiTheme="minorEastAsia" w:cs="宋体" w:hint="eastAsia"/>
          <w:sz w:val="32"/>
          <w:szCs w:val="32"/>
          <w:u w:val="single"/>
        </w:rPr>
        <w:t xml:space="preserve"> </w:t>
      </w:r>
      <w:r>
        <w:rPr>
          <w:rFonts w:ascii="仿宋_GB2312" w:eastAsia="仿宋_GB2312" w:hAnsiTheme="minorEastAsia" w:cs="宋体" w:hint="eastAsia"/>
          <w:sz w:val="32"/>
          <w:szCs w:val="32"/>
        </w:rPr>
        <w:t>项目，每年开展治疗</w:t>
      </w:r>
      <w:r>
        <w:rPr>
          <w:rFonts w:ascii="仿宋_GB2312" w:eastAsia="仿宋_GB2312" w:hAnsiTheme="minorEastAsia" w:cs="宋体" w:hint="eastAsia"/>
          <w:sz w:val="32"/>
          <w:szCs w:val="32"/>
          <w:u w:val="single"/>
        </w:rPr>
        <w:t>100</w:t>
      </w:r>
      <w:r>
        <w:rPr>
          <w:rFonts w:ascii="仿宋_GB2312" w:eastAsia="仿宋_GB2312" w:hAnsiTheme="minorEastAsia" w:cs="宋体" w:hint="eastAsia"/>
          <w:sz w:val="32"/>
          <w:szCs w:val="32"/>
          <w:u w:val="single"/>
        </w:rPr>
        <w:t xml:space="preserve"> </w:t>
      </w:r>
      <w:proofErr w:type="gramStart"/>
      <w:r>
        <w:rPr>
          <w:rFonts w:ascii="仿宋_GB2312" w:eastAsia="仿宋_GB2312" w:hAnsiTheme="minorEastAsia" w:cs="宋体" w:hint="eastAsia"/>
          <w:sz w:val="32"/>
          <w:szCs w:val="32"/>
        </w:rPr>
        <w:t>人次</w:t>
      </w:r>
      <w:r>
        <w:rPr>
          <w:rFonts w:ascii="仿宋_GB2312" w:eastAsia="仿宋_GB2312" w:hAnsiTheme="minorEastAsia" w:cs="宋体" w:hint="eastAsia"/>
          <w:sz w:val="32"/>
          <w:szCs w:val="32"/>
        </w:rPr>
        <w:t>(</w:t>
      </w:r>
      <w:proofErr w:type="gramEnd"/>
      <w:r>
        <w:rPr>
          <w:rFonts w:ascii="仿宋_GB2312" w:eastAsia="仿宋_GB2312" w:hAnsiTheme="minorEastAsia" w:cs="宋体" w:hint="eastAsia"/>
          <w:sz w:val="32"/>
          <w:szCs w:val="32"/>
        </w:rPr>
        <w:t>年用量</w:t>
      </w:r>
      <w:r>
        <w:rPr>
          <w:rFonts w:ascii="仿宋_GB2312" w:eastAsia="仿宋_GB2312" w:hAnsiTheme="minorEastAsia" w:cs="宋体" w:hint="eastAsia"/>
          <w:sz w:val="32"/>
          <w:szCs w:val="32"/>
          <w:u w:val="single"/>
        </w:rPr>
        <w:t>100</w:t>
      </w:r>
      <w:r>
        <w:rPr>
          <w:rFonts w:ascii="仿宋_GB2312" w:eastAsia="仿宋_GB2312" w:hAnsiTheme="minorEastAsia" w:cs="宋体" w:hint="eastAsia"/>
          <w:sz w:val="32"/>
          <w:szCs w:val="32"/>
        </w:rPr>
        <w:t>人份</w:t>
      </w:r>
      <w:r>
        <w:rPr>
          <w:rFonts w:ascii="仿宋_GB2312" w:eastAsia="仿宋_GB2312" w:hAnsiTheme="minorEastAsia" w:cs="宋体" w:hint="eastAsia"/>
          <w:sz w:val="32"/>
          <w:szCs w:val="32"/>
        </w:rPr>
        <w:t>)</w:t>
      </w:r>
      <w:r>
        <w:rPr>
          <w:rFonts w:ascii="仿宋_GB2312" w:eastAsia="仿宋_GB2312" w:hAnsiTheme="minorEastAsia" w:cs="宋体" w:hint="eastAsia"/>
          <w:sz w:val="32"/>
          <w:szCs w:val="32"/>
        </w:rPr>
        <w:t>，试剂耗材预算金额</w:t>
      </w:r>
      <w:r>
        <w:rPr>
          <w:rFonts w:ascii="仿宋_GB2312" w:eastAsia="仿宋_GB2312" w:hAnsiTheme="minorEastAsia" w:cs="宋体" w:hint="eastAsia"/>
          <w:sz w:val="32"/>
          <w:szCs w:val="32"/>
          <w:u w:val="single"/>
        </w:rPr>
        <w:t>2700</w:t>
      </w:r>
      <w:r>
        <w:rPr>
          <w:rFonts w:ascii="仿宋_GB2312" w:eastAsia="仿宋_GB2312" w:hAnsiTheme="minorEastAsia" w:cs="宋体" w:hint="eastAsia"/>
          <w:sz w:val="32"/>
          <w:szCs w:val="32"/>
        </w:rPr>
        <w:t>元</w:t>
      </w:r>
      <w:r>
        <w:rPr>
          <w:rFonts w:ascii="仿宋_GB2312" w:eastAsia="仿宋_GB2312" w:hAnsiTheme="minorEastAsia" w:cs="宋体" w:hint="eastAsia"/>
          <w:sz w:val="32"/>
          <w:szCs w:val="32"/>
        </w:rPr>
        <w:t>/</w:t>
      </w:r>
      <w:r>
        <w:rPr>
          <w:rFonts w:ascii="仿宋_GB2312" w:eastAsia="仿宋_GB2312" w:hAnsiTheme="minorEastAsia" w:cs="宋体" w:hint="eastAsia"/>
          <w:sz w:val="32"/>
          <w:szCs w:val="32"/>
        </w:rPr>
        <w:t>人次（试剂耗材预算金额</w:t>
      </w:r>
      <w:r>
        <w:rPr>
          <w:rFonts w:ascii="仿宋_GB2312" w:eastAsia="仿宋_GB2312" w:hAnsiTheme="minorEastAsia" w:cs="宋体" w:hint="eastAsia"/>
          <w:sz w:val="32"/>
          <w:szCs w:val="32"/>
          <w:u w:val="single"/>
        </w:rPr>
        <w:t>2700</w:t>
      </w:r>
      <w:r>
        <w:rPr>
          <w:rFonts w:ascii="仿宋_GB2312" w:eastAsia="仿宋_GB2312" w:hAnsiTheme="minorEastAsia" w:cs="宋体" w:hint="eastAsia"/>
          <w:sz w:val="32"/>
          <w:szCs w:val="32"/>
        </w:rPr>
        <w:t>元</w:t>
      </w:r>
      <w:r>
        <w:rPr>
          <w:rFonts w:ascii="仿宋_GB2312" w:eastAsia="仿宋_GB2312" w:hAnsiTheme="minorEastAsia" w:cs="宋体" w:hint="eastAsia"/>
          <w:sz w:val="32"/>
          <w:szCs w:val="32"/>
        </w:rPr>
        <w:t>/</w:t>
      </w:r>
      <w:r>
        <w:rPr>
          <w:rFonts w:ascii="仿宋_GB2312" w:eastAsia="仿宋_GB2312" w:hAnsiTheme="minorEastAsia" w:cs="宋体" w:hint="eastAsia"/>
          <w:sz w:val="32"/>
          <w:szCs w:val="32"/>
        </w:rPr>
        <w:t>人份），设备全生命周期内使用的耗材试剂预算金额为：</w:t>
      </w:r>
      <w:r>
        <w:rPr>
          <w:rFonts w:ascii="仿宋_GB2312" w:eastAsia="仿宋_GB2312" w:hAnsiTheme="minorEastAsia" w:cs="宋体" w:hint="eastAsia"/>
          <w:sz w:val="32"/>
          <w:szCs w:val="32"/>
          <w:u w:val="single"/>
        </w:rPr>
        <w:t>8</w:t>
      </w:r>
      <w:r>
        <w:rPr>
          <w:rFonts w:ascii="仿宋_GB2312" w:eastAsia="仿宋_GB2312" w:hAnsiTheme="minorEastAsia" w:cs="宋体" w:hint="eastAsia"/>
          <w:sz w:val="32"/>
          <w:szCs w:val="32"/>
          <w:u w:val="single"/>
        </w:rPr>
        <w:t>×</w:t>
      </w:r>
      <w:r>
        <w:rPr>
          <w:rFonts w:ascii="仿宋_GB2312" w:eastAsia="仿宋_GB2312" w:hAnsiTheme="minorEastAsia" w:cs="宋体" w:hint="eastAsia"/>
          <w:sz w:val="32"/>
          <w:szCs w:val="32"/>
          <w:u w:val="single"/>
        </w:rPr>
        <w:t>100</w:t>
      </w:r>
      <w:r>
        <w:rPr>
          <w:rFonts w:ascii="仿宋_GB2312" w:eastAsia="仿宋_GB2312" w:hAnsiTheme="minorEastAsia" w:cs="宋体" w:hint="eastAsia"/>
          <w:sz w:val="32"/>
          <w:szCs w:val="32"/>
          <w:u w:val="single"/>
        </w:rPr>
        <w:t>×</w:t>
      </w:r>
      <w:r>
        <w:rPr>
          <w:rFonts w:ascii="仿宋_GB2312" w:eastAsia="仿宋_GB2312" w:hAnsiTheme="minorEastAsia" w:cs="宋体" w:hint="eastAsia"/>
          <w:sz w:val="32"/>
          <w:szCs w:val="32"/>
          <w:u w:val="single"/>
        </w:rPr>
        <w:t>2700=216</w:t>
      </w:r>
      <w:r>
        <w:rPr>
          <w:rFonts w:ascii="仿宋_GB2312" w:eastAsia="仿宋_GB2312" w:hAnsiTheme="minorEastAsia" w:cs="宋体" w:hint="eastAsia"/>
          <w:sz w:val="32"/>
          <w:szCs w:val="32"/>
          <w:u w:val="single"/>
        </w:rPr>
        <w:t>万元</w:t>
      </w:r>
      <w:r>
        <w:rPr>
          <w:rFonts w:ascii="仿宋_GB2312" w:eastAsia="仿宋_GB2312" w:hAnsiTheme="minorEastAsia" w:cs="宋体" w:hint="eastAsia"/>
          <w:sz w:val="32"/>
          <w:szCs w:val="32"/>
          <w:u w:val="single"/>
        </w:rPr>
        <w:t>/</w:t>
      </w:r>
      <w:r>
        <w:rPr>
          <w:rFonts w:ascii="仿宋_GB2312" w:eastAsia="仿宋_GB2312" w:hAnsiTheme="minorEastAsia" w:cs="宋体" w:hint="eastAsia"/>
          <w:sz w:val="32"/>
          <w:szCs w:val="32"/>
          <w:u w:val="single"/>
        </w:rPr>
        <w:t>台。</w:t>
      </w:r>
    </w:p>
    <w:p w:rsidR="00306909" w:rsidRDefault="008C64CA">
      <w:pPr>
        <w:spacing w:line="579" w:lineRule="exact"/>
        <w:ind w:firstLineChars="200" w:firstLine="640"/>
        <w:jc w:val="left"/>
        <w:rPr>
          <w:rFonts w:ascii="仿宋_GB2312" w:eastAsia="仿宋_GB2312" w:hAnsi="宋体" w:cs="宋体"/>
          <w:sz w:val="32"/>
          <w:szCs w:val="32"/>
        </w:rPr>
      </w:pPr>
      <w:r>
        <w:rPr>
          <w:rFonts w:ascii="仿宋_GB2312" w:eastAsia="仿宋_GB2312" w:hAnsi="宋体" w:cs="宋体" w:hint="eastAsia"/>
          <w:sz w:val="32"/>
          <w:szCs w:val="32"/>
        </w:rPr>
        <w:t>综上，该设备全生命周期内使用耗材预算金额为</w:t>
      </w:r>
      <w:r>
        <w:rPr>
          <w:rFonts w:ascii="仿宋_GB2312" w:eastAsia="仿宋_GB2312" w:hAnsiTheme="minorEastAsia" w:cs="宋体" w:hint="eastAsia"/>
          <w:sz w:val="32"/>
          <w:szCs w:val="32"/>
        </w:rPr>
        <w:t>216</w:t>
      </w:r>
      <w:r>
        <w:rPr>
          <w:rFonts w:ascii="仿宋_GB2312" w:eastAsia="仿宋_GB2312" w:hAnsi="宋体" w:cs="宋体" w:hint="eastAsia"/>
          <w:sz w:val="32"/>
          <w:szCs w:val="32"/>
        </w:rPr>
        <w:t>万元。</w:t>
      </w:r>
    </w:p>
    <w:p w:rsidR="00306909" w:rsidRDefault="00306909">
      <w:pPr>
        <w:spacing w:line="579" w:lineRule="exact"/>
        <w:ind w:firstLineChars="200" w:firstLine="640"/>
        <w:rPr>
          <w:rFonts w:ascii="仿宋_GB2312" w:eastAsia="仿宋_GB2312" w:hAnsiTheme="minorEastAsia"/>
          <w:sz w:val="32"/>
          <w:szCs w:val="32"/>
        </w:rPr>
      </w:pPr>
    </w:p>
    <w:p w:rsidR="00306909" w:rsidRDefault="00306909">
      <w:pPr>
        <w:spacing w:line="579" w:lineRule="exact"/>
        <w:ind w:firstLineChars="200" w:firstLine="640"/>
        <w:rPr>
          <w:rFonts w:ascii="仿宋_GB2312" w:eastAsia="仿宋_GB2312" w:hAnsiTheme="minorEastAsia"/>
          <w:sz w:val="32"/>
          <w:szCs w:val="32"/>
        </w:rPr>
      </w:pPr>
    </w:p>
    <w:p w:rsidR="00306909" w:rsidRPr="008C64CA" w:rsidRDefault="00306909" w:rsidP="008C64CA">
      <w:pPr>
        <w:spacing w:line="579" w:lineRule="exact"/>
        <w:rPr>
          <w:rFonts w:ascii="仿宋_GB2312" w:eastAsia="仿宋_GB2312" w:hAnsiTheme="minorEastAsia"/>
          <w:sz w:val="32"/>
          <w:szCs w:val="32"/>
        </w:rPr>
      </w:pPr>
      <w:bookmarkStart w:id="0" w:name="_GoBack"/>
      <w:bookmarkEnd w:id="0"/>
    </w:p>
    <w:sectPr w:rsidR="00306909" w:rsidRPr="008C64C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notTrueType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BB3C91"/>
    <w:multiLevelType w:val="multilevel"/>
    <w:tmpl w:val="3EBB3C91"/>
    <w:lvl w:ilvl="0">
      <w:start w:val="1"/>
      <w:numFmt w:val="chineseCountingThousand"/>
      <w:suff w:val="space"/>
      <w:lvlText w:val="%1. "/>
      <w:lvlJc w:val="left"/>
      <w:pPr>
        <w:ind w:left="1049" w:hanging="907"/>
      </w:pPr>
      <w:rPr>
        <w:rFonts w:cs="Times New Roman"/>
        <w:lang w:val="en-US"/>
      </w:rPr>
    </w:lvl>
    <w:lvl w:ilvl="1">
      <w:start w:val="1"/>
      <w:numFmt w:val="decimal"/>
      <w:isLgl/>
      <w:suff w:val="space"/>
      <w:lvlText w:val="%1.%2 "/>
      <w:lvlJc w:val="left"/>
      <w:pPr>
        <w:ind w:left="794" w:hanging="794"/>
      </w:pPr>
      <w:rPr>
        <w:rFonts w:cs="Times New Roman"/>
      </w:rPr>
    </w:lvl>
    <w:lvl w:ilvl="2">
      <w:numFmt w:val="none"/>
      <w:lvlText w:val=""/>
      <w:lvlJc w:val="left"/>
      <w:pPr>
        <w:tabs>
          <w:tab w:val="left" w:pos="360"/>
        </w:tabs>
        <w:ind w:left="0" w:firstLine="0"/>
      </w:pPr>
      <w:rPr>
        <w:rFonts w:cs="Times New Roman"/>
      </w:rPr>
    </w:lvl>
    <w:lvl w:ilvl="3">
      <w:numFmt w:val="none"/>
      <w:lvlText w:val=""/>
      <w:lvlJc w:val="left"/>
      <w:pPr>
        <w:tabs>
          <w:tab w:val="left" w:pos="360"/>
        </w:tabs>
        <w:ind w:left="0" w:firstLine="0"/>
      </w:pPr>
      <w:rPr>
        <w:rFonts w:cs="Times New Roman"/>
      </w:rPr>
    </w:lvl>
    <w:lvl w:ilvl="4">
      <w:numFmt w:val="decimal"/>
      <w:pStyle w:val="5"/>
      <w:lvlText w:val=""/>
      <w:lvlJc w:val="left"/>
      <w:pPr>
        <w:ind w:left="0" w:firstLine="0"/>
      </w:pPr>
      <w:rPr>
        <w:rFonts w:cs="Times New Roman"/>
      </w:rPr>
    </w:lvl>
    <w:lvl w:ilvl="5">
      <w:numFmt w:val="decimal"/>
      <w:lvlText w:val=""/>
      <w:lvlJc w:val="left"/>
      <w:pPr>
        <w:ind w:left="0" w:firstLine="0"/>
      </w:pPr>
      <w:rPr>
        <w:rFonts w:cs="Times New Roman"/>
      </w:rPr>
    </w:lvl>
    <w:lvl w:ilvl="6">
      <w:numFmt w:val="decimal"/>
      <w:lvlText w:val=""/>
      <w:lvlJc w:val="left"/>
      <w:pPr>
        <w:ind w:left="0" w:firstLine="0"/>
      </w:pPr>
      <w:rPr>
        <w:rFonts w:cs="Times New Roman"/>
      </w:rPr>
    </w:lvl>
    <w:lvl w:ilvl="7">
      <w:numFmt w:val="decimal"/>
      <w:lvlText w:val=""/>
      <w:lvlJc w:val="left"/>
      <w:pPr>
        <w:ind w:left="0" w:firstLine="0"/>
      </w:pPr>
      <w:rPr>
        <w:rFonts w:cs="Times New Roman"/>
      </w:rPr>
    </w:lvl>
    <w:lvl w:ilvl="8">
      <w:numFmt w:val="decimal"/>
      <w:lvlText w:val=""/>
      <w:lvlJc w:val="left"/>
      <w:pPr>
        <w:ind w:left="0" w:firstLine="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2FjZjg1MjE5ZGRmMGY1OTIzMjkwNmMyZDA0ZWI4MDkifQ=="/>
  </w:docVars>
  <w:rsids>
    <w:rsidRoot w:val="00171D01"/>
    <w:rsid w:val="00171D01"/>
    <w:rsid w:val="002018E4"/>
    <w:rsid w:val="00306909"/>
    <w:rsid w:val="00633D4D"/>
    <w:rsid w:val="00704ABF"/>
    <w:rsid w:val="008C64CA"/>
    <w:rsid w:val="00B21C1D"/>
    <w:rsid w:val="00E104F8"/>
    <w:rsid w:val="00E96017"/>
    <w:rsid w:val="010353A3"/>
    <w:rsid w:val="016D0174"/>
    <w:rsid w:val="07DB6450"/>
    <w:rsid w:val="0DE35AF5"/>
    <w:rsid w:val="2EB2307E"/>
    <w:rsid w:val="39DE2319"/>
    <w:rsid w:val="3B4A5A3F"/>
    <w:rsid w:val="3C045018"/>
    <w:rsid w:val="3E722F39"/>
    <w:rsid w:val="476D3097"/>
    <w:rsid w:val="51923042"/>
    <w:rsid w:val="5C011038"/>
    <w:rsid w:val="6FBC0DE6"/>
    <w:rsid w:val="707213E0"/>
    <w:rsid w:val="72551DF7"/>
    <w:rsid w:val="73F92C94"/>
    <w:rsid w:val="775A3AED"/>
    <w:rsid w:val="780A36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5">
    <w:name w:val="标题 5（有编号）（绿盟科技）"/>
    <w:basedOn w:val="a"/>
    <w:next w:val="a"/>
    <w:uiPriority w:val="99"/>
    <w:qFormat/>
    <w:pPr>
      <w:keepNext/>
      <w:keepLines/>
      <w:numPr>
        <w:ilvl w:val="4"/>
        <w:numId w:val="1"/>
      </w:numPr>
      <w:spacing w:before="280" w:after="156" w:line="376" w:lineRule="auto"/>
      <w:jc w:val="left"/>
      <w:outlineLvl w:val="4"/>
    </w:pPr>
    <w:rPr>
      <w:rFonts w:ascii="Arial" w:eastAsia="黑体" w:hAnsi="Arial"/>
      <w:b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33</Words>
  <Characters>193</Characters>
  <Application>Microsoft Office Word</Application>
  <DocSecurity>0</DocSecurity>
  <Lines>1</Lines>
  <Paragraphs>1</Paragraphs>
  <ScaleCrop>false</ScaleCrop>
  <Company>China</Company>
  <LinksUpToDate>false</LinksUpToDate>
  <CharactersWithSpaces>225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temp</dc:creator>
  <cp:lastModifiedBy>USER</cp:lastModifiedBy>
  <cp:revision>4</cp:revision>
  <cp:lastPrinted>2023-12-14T08:03:00Z</cp:lastPrinted>
  <dcterms:created xsi:type="dcterms:W3CDTF">2023-06-14T00:04:00Z</dcterms:created>
  <dcterms:modified xsi:type="dcterms:W3CDTF">2024-01-18T00:20:00Z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  <property fmtid="{D5CDD505-2E9C-101B-9397-08002B2CF9AE}" pid="3" name="ICV">
    <vt:lpwstr>7C2D002266F3424A9DE1C571C7E147E1_12</vt:lpwstr>
  </property>
</Properties>
</file>