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eastAsia="仿宋_GB2312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43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、医用电动诊疗床 3台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</w:t>
      </w:r>
      <w:r>
        <w:rPr>
          <w:rFonts w:hint="eastAsia" w:ascii="仿宋_GB2312" w:eastAsia="仿宋_GB2312"/>
          <w:sz w:val="32"/>
          <w:szCs w:val="32"/>
        </w:rPr>
        <w:t>1基本要求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医用电动诊疗床，床面分成两段，上床板装有气动弹簧，可调角度，可以使用多种方法安全有效地进行手法治疗。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</w:t>
      </w:r>
      <w:r>
        <w:rPr>
          <w:rFonts w:hint="eastAsia" w:ascii="仿宋_GB2312" w:eastAsia="仿宋_GB2312"/>
          <w:sz w:val="32"/>
          <w:szCs w:val="32"/>
        </w:rPr>
        <w:t>2资质认证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医疗器械注册证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3技术和性能参数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3.1运行模式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间隙运行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3.2最大推力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 xml:space="preserve">≥6000N  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3.3床面规格（长×宽）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 xml:space="preserve">≥120(W)cm×200(L)cm 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3.4升降高度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≥40cm～90cm。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3.5背板活动角度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≥0°～80°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3.6床板安全工作载荷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≥1700N（患者1350N）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防进液程度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IPX4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收滑轮踏板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能通过收滑轮踏板实现床体固定和移动的转换3.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电机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品牌电机和气动弹簧双重保护，增加稳定性和安全性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配备紧急停止开关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3.11材料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抗菌耐磨高弹力皮革，高阻燃性、抗菌、耐温、防划、床体弹力好、舒适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2F312A1"/>
    <w:rsid w:val="05BB24F7"/>
    <w:rsid w:val="0A4654EA"/>
    <w:rsid w:val="0B403EA7"/>
    <w:rsid w:val="14A477B7"/>
    <w:rsid w:val="19C07FF8"/>
    <w:rsid w:val="19F70A02"/>
    <w:rsid w:val="1C58725B"/>
    <w:rsid w:val="1FBD7D4F"/>
    <w:rsid w:val="200E0755"/>
    <w:rsid w:val="210A6AB5"/>
    <w:rsid w:val="235D3ECB"/>
    <w:rsid w:val="23711747"/>
    <w:rsid w:val="252C349D"/>
    <w:rsid w:val="27FC6A38"/>
    <w:rsid w:val="33100535"/>
    <w:rsid w:val="38DE058C"/>
    <w:rsid w:val="39935F36"/>
    <w:rsid w:val="3A8F2FEC"/>
    <w:rsid w:val="3FC136F5"/>
    <w:rsid w:val="41C80153"/>
    <w:rsid w:val="44EC0D6B"/>
    <w:rsid w:val="49B767EC"/>
    <w:rsid w:val="4BE2796C"/>
    <w:rsid w:val="4CA2344F"/>
    <w:rsid w:val="4E663AD1"/>
    <w:rsid w:val="515F7955"/>
    <w:rsid w:val="5231345E"/>
    <w:rsid w:val="59DC0988"/>
    <w:rsid w:val="5D0C5124"/>
    <w:rsid w:val="60FF7F15"/>
    <w:rsid w:val="66F03B79"/>
    <w:rsid w:val="74CA6C17"/>
    <w:rsid w:val="78AD0EE9"/>
    <w:rsid w:val="78E21479"/>
    <w:rsid w:val="7BB933DA"/>
    <w:rsid w:val="7C76672F"/>
    <w:rsid w:val="7DD15532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0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2024-04-02T11:07:46Z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