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16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循环空气消毒机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采用紫外线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消毒，可杀灭和去除空气中常见细菌及致病微生物达到消毒要求。消毒时可在有人状态下工作，即人机共存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企业具有消毒产品生产企业卫生许可证，企业通过ISO13485质量管理体系认证，产品通过ISO9001质量管理体系认证、ISO14001环境管理体系认证和ISO45001职业健康安全管理体系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主要功能：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主机壳体选用完全不燃烧的金属材质经现代防潮工艺制成，面饰层采用水晶面板，表面平整无凹凸状，易清洁，不藏污纳垢减少交叉感染；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2微电脑程序控制，触感式控制面板，中文液晶显示屏；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.1.3</w:t>
      </w:r>
      <w:r>
        <w:rPr>
          <w:rFonts w:hint="eastAsia" w:ascii="仿宋_GB2312" w:hAnsi="仿宋_GB2312" w:eastAsia="仿宋_GB2312" w:cs="仿宋_GB2312"/>
          <w:sz w:val="32"/>
          <w:szCs w:val="32"/>
        </w:rPr>
        <w:t>紫外线灯管、电机、负离子故障自动检测带真人语音故障提示；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★3.1.</w:t>
      </w:r>
      <w:r>
        <w:rPr>
          <w:rFonts w:hint="eastAsia" w:ascii="仿宋_GB2312" w:hAnsi="仿宋_GB2312" w:eastAsia="仿宋_GB2312" w:cs="仿宋_GB2312"/>
          <w:sz w:val="32"/>
          <w:szCs w:val="32"/>
        </w:rPr>
        <w:t>4紫外线加强消毒和自动检测，镜面不锈钢板固定，增强紫外线强度；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5整机工作寿命计时和清洗保养提醒功能；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6主管失效备管自动支援功能；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7采用微电脑、高精度实时时钟芯片控制，工作稳定可靠；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8自动、遥控、触感式手控多控消毒运行；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9风速高、中、低可选，采用下进上出风结构，风叶采用金属材质，避免凉风直吹病员；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10全翻盖式机壳，方便于日常清洗、保养、维护，节时省力；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11带活性炭网及光触媒网辅助消毒；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3.1.</w:t>
      </w:r>
      <w:r>
        <w:rPr>
          <w:rFonts w:hint="eastAsia" w:ascii="仿宋_GB2312" w:hAnsi="仿宋_GB2312" w:eastAsia="仿宋_GB2312" w:cs="仿宋_GB2312"/>
          <w:sz w:val="32"/>
          <w:szCs w:val="32"/>
        </w:rPr>
        <w:t>12遥控器设计具有防丢失功能。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1适用空间：≥100m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2外形：平板壁挂式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.2.3</w:t>
      </w:r>
      <w:r>
        <w:rPr>
          <w:rFonts w:hint="eastAsia" w:ascii="仿宋_GB2312" w:hAnsi="仿宋_GB2312" w:eastAsia="仿宋_GB2312" w:cs="仿宋_GB2312"/>
          <w:sz w:val="32"/>
          <w:szCs w:val="32"/>
        </w:rPr>
        <w:t>外观尺寸：100（±10）cm×40（±10）cm×25（±5）cm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4循环消毒风量：≥1000m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/h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5紫外线辐照强度（垂直距离灯管15cm处）：≥7.75×103μW/cm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（提供权威机构检测报告）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6消毒功率：≤450W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7紫外线管寿命：≥5000h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8紫外线泄漏量：＜5μW/cm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9消毒时空气中臭氧量：≤0.1mg/m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10负离子发生量：≥6×106个/cm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11额定电压：AC 220V±22V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12额定频率：50Hz±1Hz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13噪音：≤55dB(A)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14消毒后空气中细菌总数：≤200cfu/m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15适用环境：人在动态环境及静态环境（医院病区）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3.2.</w:t>
      </w:r>
      <w:r>
        <w:rPr>
          <w:rFonts w:hint="eastAsia" w:ascii="仿宋_GB2312" w:hAnsi="仿宋_GB2312" w:eastAsia="仿宋_GB2312" w:cs="仿宋_GB2312"/>
          <w:sz w:val="32"/>
          <w:szCs w:val="32"/>
        </w:rPr>
        <w:t>16安全防护类型：I类"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报警及安全指标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紫外线灯管、电机、负离子故障自动检测，真人语音报警。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台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使用说明书(内含操作指南)  1 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保修卡 1 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合格证  1 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备用保险管  2 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安装板  1 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遥控器(含电池)  1 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安装要求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外观尺寸：100（±10）cm×40（±10）cm×25（±5）cm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；</w:t>
      </w:r>
      <w:r>
        <w:rPr>
          <w:rFonts w:hint="eastAsia" w:ascii="仿宋_GB2312" w:hAnsi="仿宋_GB2312" w:eastAsia="仿宋_GB2312" w:cs="仿宋_GB2312"/>
          <w:sz w:val="32"/>
          <w:szCs w:val="32"/>
        </w:rPr>
        <w:t>壁挂安装，预留插线口，无其他要求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4B02EFC"/>
    <w:rsid w:val="05380337"/>
    <w:rsid w:val="05BB24F7"/>
    <w:rsid w:val="07821C1A"/>
    <w:rsid w:val="0979499D"/>
    <w:rsid w:val="0ADF61F1"/>
    <w:rsid w:val="0AF57559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2216124D"/>
    <w:rsid w:val="23711747"/>
    <w:rsid w:val="252C349D"/>
    <w:rsid w:val="25F45F36"/>
    <w:rsid w:val="293A32CA"/>
    <w:rsid w:val="2B350017"/>
    <w:rsid w:val="2D7F6C31"/>
    <w:rsid w:val="2DB94B77"/>
    <w:rsid w:val="2E803D10"/>
    <w:rsid w:val="32A03D21"/>
    <w:rsid w:val="33100535"/>
    <w:rsid w:val="336B6D37"/>
    <w:rsid w:val="34696854"/>
    <w:rsid w:val="35304114"/>
    <w:rsid w:val="353341DF"/>
    <w:rsid w:val="35426C8B"/>
    <w:rsid w:val="355609CB"/>
    <w:rsid w:val="35EB618D"/>
    <w:rsid w:val="37FB40CD"/>
    <w:rsid w:val="38E81B08"/>
    <w:rsid w:val="392016CF"/>
    <w:rsid w:val="3A8F2FEC"/>
    <w:rsid w:val="3AF27B53"/>
    <w:rsid w:val="3EA100E5"/>
    <w:rsid w:val="3FC136F5"/>
    <w:rsid w:val="3FC674A0"/>
    <w:rsid w:val="40880785"/>
    <w:rsid w:val="40C13F7A"/>
    <w:rsid w:val="40F1075D"/>
    <w:rsid w:val="415A35FD"/>
    <w:rsid w:val="41C80153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0353911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AE7C4C"/>
    <w:rsid w:val="5BCC2BA2"/>
    <w:rsid w:val="5E7C430A"/>
    <w:rsid w:val="5F894467"/>
    <w:rsid w:val="61257402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1300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2024-04-02T08:05:34Z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