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方正小标宋简体" w:hAnsi="宋体" w:eastAsia="方正小标宋简体"/>
          <w:sz w:val="44"/>
          <w:szCs w:val="48"/>
        </w:rPr>
      </w:pPr>
      <w:r>
        <w:rPr>
          <w:rFonts w:hint="eastAsia" w:ascii="方正小标宋简体" w:hAnsi="宋体" w:eastAsia="方正小标宋简体"/>
          <w:sz w:val="44"/>
          <w:szCs w:val="48"/>
        </w:rPr>
        <w:t>1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5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</w:rPr>
        <w:t>、全自动上臂式电子血压计1台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★1基本要求：血压、心率测量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★2资质认证：具有医疗器械注册证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3.1测量方法：脉搏波智能升压示波法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3.2收缩压测量范围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：40～260 mmHg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3.3舒张压测量范围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：20～210 mmHg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3.4心率范围：40～200 bpm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3.5准确性：±3 mmHg，脉率为±3bpm或脉率的±3%取大值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3.6校准：最低两年一次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3.7压力控制：加压：压力泵自动加压；减压：线性电磁控制阀自动减压；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3.8安全系统：双重安全保护， 当检测压力达到或超过290mmHg时，电磁阀自动松开并释放压力。紧急状态下，按下“急停”或其他相应按钮时压力快速释放。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3.9数据储存：≥999组血压和脉率数据。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3.10测量位置：左右臂均可测量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3.11电源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：220V AC，50/60Hz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3.12测量臂围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：≥17cm～42cm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3.13语音播报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：指示操作说明及测量结果，语言选项：中，英文。可选择开，关。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3.14外型尺寸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宽:≤350mm 长:≤500mm, 高:≤300mm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3.15重量≤6.5 KG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3.16电击保护方式：I类设备，B型应用部分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3.17使用环境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：温度+5℃～+40℃，相对湿度10%～95%，大气压力 70～106Kpa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3.18存储环境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：温度-2℃～+55℃，相对湿度不大于95%，大气压力 70～106Kpa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4.1软件：厂家最新版本扫描操作软件和后处理软件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质保2年，2小时响应，24小时到场。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7530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B2585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A6629E"/>
    <w:rsid w:val="04654CEC"/>
    <w:rsid w:val="05BB24F7"/>
    <w:rsid w:val="0B403EA7"/>
    <w:rsid w:val="0D230CF4"/>
    <w:rsid w:val="0FBC11A8"/>
    <w:rsid w:val="1298245C"/>
    <w:rsid w:val="130729A4"/>
    <w:rsid w:val="19B54605"/>
    <w:rsid w:val="19C07FF8"/>
    <w:rsid w:val="19F70A02"/>
    <w:rsid w:val="1D234371"/>
    <w:rsid w:val="1D805BC7"/>
    <w:rsid w:val="22F26B2C"/>
    <w:rsid w:val="23711747"/>
    <w:rsid w:val="252C349D"/>
    <w:rsid w:val="26DF072A"/>
    <w:rsid w:val="2B350017"/>
    <w:rsid w:val="32A03D21"/>
    <w:rsid w:val="33100535"/>
    <w:rsid w:val="38E81B08"/>
    <w:rsid w:val="392016CF"/>
    <w:rsid w:val="3A8F2FEC"/>
    <w:rsid w:val="3DBA7D24"/>
    <w:rsid w:val="3FC136F5"/>
    <w:rsid w:val="3FC674A0"/>
    <w:rsid w:val="415A35FD"/>
    <w:rsid w:val="41C80153"/>
    <w:rsid w:val="43D7097B"/>
    <w:rsid w:val="457325C4"/>
    <w:rsid w:val="46AB2EFC"/>
    <w:rsid w:val="47C02C8A"/>
    <w:rsid w:val="48003AAB"/>
    <w:rsid w:val="49F82AB7"/>
    <w:rsid w:val="4D3F4DC6"/>
    <w:rsid w:val="4D8D4CF3"/>
    <w:rsid w:val="4D8F7145"/>
    <w:rsid w:val="4ED10C96"/>
    <w:rsid w:val="5231345E"/>
    <w:rsid w:val="538B1315"/>
    <w:rsid w:val="544B4392"/>
    <w:rsid w:val="54A55EF9"/>
    <w:rsid w:val="5617500D"/>
    <w:rsid w:val="57D85043"/>
    <w:rsid w:val="59DC0988"/>
    <w:rsid w:val="5ADA180A"/>
    <w:rsid w:val="5B1717AD"/>
    <w:rsid w:val="65791907"/>
    <w:rsid w:val="660D3B59"/>
    <w:rsid w:val="6CAD3E1B"/>
    <w:rsid w:val="734428AF"/>
    <w:rsid w:val="76C83EF0"/>
    <w:rsid w:val="78645716"/>
    <w:rsid w:val="79CF5AA2"/>
    <w:rsid w:val="7C76672F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109</Words>
  <Characters>624</Characters>
  <Lines>5</Lines>
  <Paragraphs>1</Paragraphs>
  <TotalTime>0</TotalTime>
  <ScaleCrop>false</ScaleCrop>
  <LinksUpToDate>false</LinksUpToDate>
  <CharactersWithSpaces>732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2024-04-02T08:05:07Z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