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C93" w:rsidRPr="000877CB" w:rsidRDefault="00447C93" w:rsidP="00387C65">
      <w:pPr>
        <w:pStyle w:val="1"/>
        <w:ind w:firstLine="643"/>
      </w:pPr>
      <w:r w:rsidRPr="000877CB">
        <w:rPr>
          <w:rFonts w:hint="eastAsia"/>
        </w:rPr>
        <w:t>项目采购需求</w:t>
      </w:r>
    </w:p>
    <w:p w:rsidR="00447C93" w:rsidRPr="000877CB" w:rsidRDefault="00447C93" w:rsidP="00387C65">
      <w:r w:rsidRPr="000877CB">
        <w:rPr>
          <w:rFonts w:hint="eastAsia"/>
        </w:rPr>
        <w:t>一、项目内容</w:t>
      </w:r>
    </w:p>
    <w:p w:rsidR="00447C93" w:rsidRPr="000877CB" w:rsidRDefault="00447C93" w:rsidP="00387C65">
      <w:r w:rsidRPr="000877CB">
        <w:rPr>
          <w:rFonts w:hint="eastAsia"/>
        </w:rPr>
        <w:t>甘肃省巨灾防范工程设备采购按照不同仪器类型分为</w:t>
      </w:r>
      <w:r w:rsidRPr="000877CB">
        <w:rPr>
          <w:rFonts w:hint="eastAsia"/>
        </w:rPr>
        <w:t>2</w:t>
      </w:r>
      <w:r w:rsidRPr="000877CB">
        <w:rPr>
          <w:rFonts w:hint="eastAsia"/>
        </w:rPr>
        <w:t>个包，总共采购设备</w:t>
      </w:r>
      <w:r w:rsidRPr="000877CB">
        <w:rPr>
          <w:rFonts w:hint="eastAsia"/>
        </w:rPr>
        <w:t>3</w:t>
      </w:r>
      <w:r w:rsidRPr="000877CB">
        <w:rPr>
          <w:rFonts w:hint="eastAsia"/>
        </w:rPr>
        <w:t>套，金额为</w:t>
      </w:r>
      <w:r w:rsidRPr="000877CB">
        <w:rPr>
          <w:rFonts w:hint="eastAsia"/>
        </w:rPr>
        <w:t>74</w:t>
      </w:r>
      <w:r w:rsidRPr="000877CB">
        <w:rPr>
          <w:rFonts w:hint="eastAsia"/>
        </w:rPr>
        <w:t>万元，其中第一包中</w:t>
      </w:r>
      <w:r w:rsidRPr="000877CB">
        <w:rPr>
          <w:rFonts w:hint="eastAsia"/>
        </w:rPr>
        <w:t>1</w:t>
      </w:r>
      <w:r w:rsidRPr="000877CB">
        <w:rPr>
          <w:rFonts w:hint="eastAsia"/>
        </w:rPr>
        <w:t>套分布式光纤应变监测系统、</w:t>
      </w:r>
      <w:r w:rsidRPr="000877CB">
        <w:rPr>
          <w:rFonts w:hint="eastAsia"/>
        </w:rPr>
        <w:t>1</w:t>
      </w:r>
      <w:r w:rsidRPr="000877CB">
        <w:rPr>
          <w:rFonts w:hint="eastAsia"/>
        </w:rPr>
        <w:t>套分布式光纤温度监测系统；第二包中</w:t>
      </w:r>
      <w:r w:rsidRPr="000877CB">
        <w:rPr>
          <w:rFonts w:hint="eastAsia"/>
        </w:rPr>
        <w:t>1</w:t>
      </w:r>
      <w:r w:rsidRPr="000877CB">
        <w:rPr>
          <w:rFonts w:hint="eastAsia"/>
        </w:rPr>
        <w:t>套高精度测氡仪；所有设备需要安装集成服务，安装集成包括设备的现场安装，配置参数开展联调联试，并入网接入甘肃省地震局。安装期间所需的管、线等必要材料由中标方购买，招标方不单独支付。</w:t>
      </w:r>
    </w:p>
    <w:p w:rsidR="00447C93" w:rsidRPr="000877CB" w:rsidRDefault="00447C93" w:rsidP="00387C65">
      <w:bookmarkStart w:id="0" w:name="_Toc24817"/>
      <w:bookmarkStart w:id="1" w:name="_Toc26026"/>
      <w:bookmarkStart w:id="2" w:name="_Toc18054"/>
      <w:bookmarkStart w:id="3" w:name="_Toc11147"/>
      <w:r w:rsidRPr="000877CB">
        <w:rPr>
          <w:rFonts w:hint="eastAsia"/>
        </w:rPr>
        <w:t>二、完成时限</w:t>
      </w:r>
      <w:bookmarkEnd w:id="0"/>
      <w:bookmarkEnd w:id="1"/>
      <w:bookmarkEnd w:id="2"/>
      <w:bookmarkEnd w:id="3"/>
    </w:p>
    <w:p w:rsidR="00447C93" w:rsidRPr="000877CB" w:rsidRDefault="00447C93" w:rsidP="00387C65">
      <w:r w:rsidRPr="000877CB">
        <w:rPr>
          <w:rFonts w:hint="eastAsia"/>
        </w:rPr>
        <w:t>完成时间：合同签订后</w:t>
      </w:r>
      <w:r w:rsidRPr="000877CB">
        <w:rPr>
          <w:rFonts w:hint="eastAsia"/>
        </w:rPr>
        <w:t>30</w:t>
      </w:r>
      <w:r w:rsidRPr="000877CB">
        <w:rPr>
          <w:rFonts w:hint="eastAsia"/>
        </w:rPr>
        <w:t>个日历天。</w:t>
      </w:r>
    </w:p>
    <w:p w:rsidR="00447C93" w:rsidRPr="000877CB" w:rsidRDefault="00447C93" w:rsidP="00387C65">
      <w:bookmarkStart w:id="4" w:name="_Toc86675162"/>
      <w:bookmarkStart w:id="5" w:name="_Toc349"/>
      <w:bookmarkStart w:id="6" w:name="_Toc9211"/>
      <w:bookmarkStart w:id="7" w:name="_Toc6845"/>
      <w:bookmarkStart w:id="8" w:name="_Toc6873"/>
      <w:r w:rsidRPr="000877CB">
        <w:rPr>
          <w:rFonts w:hint="eastAsia"/>
        </w:rPr>
        <w:t>三、设备安装地点</w:t>
      </w:r>
      <w:bookmarkEnd w:id="4"/>
      <w:bookmarkEnd w:id="5"/>
      <w:bookmarkEnd w:id="6"/>
      <w:bookmarkEnd w:id="7"/>
      <w:bookmarkEnd w:id="8"/>
    </w:p>
    <w:p w:rsidR="00447C93" w:rsidRPr="000877CB" w:rsidRDefault="00A52996" w:rsidP="00387C65">
      <w:pPr>
        <w:rPr>
          <w:spacing w:val="-1"/>
        </w:rPr>
      </w:pPr>
      <w:r w:rsidRPr="000877CB">
        <w:rPr>
          <w:rFonts w:hint="eastAsia"/>
        </w:rPr>
        <w:t>第一</w:t>
      </w:r>
      <w:r w:rsidR="00447C93" w:rsidRPr="000877CB">
        <w:rPr>
          <w:rFonts w:hint="eastAsia"/>
        </w:rPr>
        <w:t>包设备安装为兰州市，</w:t>
      </w:r>
      <w:r w:rsidRPr="000877CB">
        <w:rPr>
          <w:rFonts w:hint="eastAsia"/>
        </w:rPr>
        <w:t>第二</w:t>
      </w:r>
      <w:r w:rsidR="00447C93" w:rsidRPr="000877CB">
        <w:rPr>
          <w:rFonts w:hint="eastAsia"/>
        </w:rPr>
        <w:t>包具体安装地点兰州市，以招标方签署合同为</w:t>
      </w:r>
      <w:r w:rsidR="00447C93" w:rsidRPr="000877CB">
        <w:rPr>
          <w:rFonts w:hint="eastAsia"/>
          <w:kern w:val="2"/>
        </w:rPr>
        <w:t>准</w:t>
      </w:r>
      <w:r w:rsidR="00447C93" w:rsidRPr="000877CB">
        <w:rPr>
          <w:rFonts w:hint="eastAsia"/>
          <w:spacing w:val="-1"/>
        </w:rPr>
        <w:t>，设备安装前可调整。</w:t>
      </w:r>
    </w:p>
    <w:p w:rsidR="00447C93" w:rsidRPr="000877CB" w:rsidRDefault="00447C93" w:rsidP="00387C65">
      <w:pPr>
        <w:rPr>
          <w:lang w:val="zh-CN"/>
        </w:rPr>
      </w:pPr>
      <w:r w:rsidRPr="000877CB">
        <w:rPr>
          <w:rFonts w:hint="eastAsia"/>
          <w:lang w:val="zh-CN"/>
        </w:rPr>
        <w:t>四、技术要求</w:t>
      </w:r>
    </w:p>
    <w:p w:rsidR="00447C93" w:rsidRPr="000877CB" w:rsidRDefault="00447C93" w:rsidP="00387C65">
      <w:r w:rsidRPr="000877CB">
        <w:rPr>
          <w:rFonts w:hint="eastAsia"/>
        </w:rPr>
        <w:t>此次招标采购设备详细技术参数要求见下表。</w:t>
      </w:r>
    </w:p>
    <w:p w:rsidR="00447C93" w:rsidRPr="000877CB" w:rsidRDefault="00447C93" w:rsidP="00387C65">
      <w:r w:rsidRPr="000877CB">
        <w:rPr>
          <w:rFonts w:hint="eastAsia"/>
        </w:rPr>
        <w:t>第一包采购设备详细技术参数表：</w:t>
      </w:r>
    </w:p>
    <w:tbl>
      <w:tblPr>
        <w:tblpPr w:leftFromText="180" w:rightFromText="180" w:vertAnchor="text" w:horzAnchor="page" w:tblpXSpec="center" w:tblpY="384"/>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
        <w:gridCol w:w="1208"/>
        <w:gridCol w:w="711"/>
        <w:gridCol w:w="698"/>
        <w:gridCol w:w="5138"/>
        <w:gridCol w:w="1190"/>
      </w:tblGrid>
      <w:tr w:rsidR="00447C93" w:rsidRPr="000877CB" w:rsidTr="00A52996">
        <w:trPr>
          <w:trHeight w:val="454"/>
          <w:tblHeader/>
        </w:trPr>
        <w:tc>
          <w:tcPr>
            <w:tcW w:w="589" w:type="dxa"/>
            <w:shd w:val="clear" w:color="auto" w:fill="auto"/>
            <w:vAlign w:val="center"/>
          </w:tcPr>
          <w:p w:rsidR="00447C93" w:rsidRPr="000877CB" w:rsidRDefault="00447C93" w:rsidP="00387C65">
            <w:pPr>
              <w:ind w:firstLineChars="0" w:firstLine="0"/>
            </w:pPr>
            <w:r w:rsidRPr="000877CB">
              <w:rPr>
                <w:rFonts w:hint="eastAsia"/>
              </w:rPr>
              <w:t>序号</w:t>
            </w:r>
          </w:p>
        </w:tc>
        <w:tc>
          <w:tcPr>
            <w:tcW w:w="1208" w:type="dxa"/>
            <w:shd w:val="clear" w:color="auto" w:fill="auto"/>
            <w:vAlign w:val="center"/>
          </w:tcPr>
          <w:p w:rsidR="00447C93" w:rsidRPr="000877CB" w:rsidRDefault="00447C93" w:rsidP="00387C65">
            <w:pPr>
              <w:ind w:firstLineChars="0" w:firstLine="0"/>
            </w:pPr>
            <w:r w:rsidRPr="000877CB">
              <w:rPr>
                <w:rFonts w:hint="eastAsia"/>
              </w:rPr>
              <w:t>名称</w:t>
            </w:r>
          </w:p>
        </w:tc>
        <w:tc>
          <w:tcPr>
            <w:tcW w:w="711" w:type="dxa"/>
            <w:shd w:val="clear" w:color="auto" w:fill="auto"/>
            <w:vAlign w:val="center"/>
          </w:tcPr>
          <w:p w:rsidR="00447C93" w:rsidRPr="000877CB" w:rsidRDefault="00447C93" w:rsidP="00387C65">
            <w:pPr>
              <w:ind w:firstLineChars="0" w:firstLine="0"/>
            </w:pPr>
            <w:r w:rsidRPr="000877CB">
              <w:rPr>
                <w:rFonts w:hint="eastAsia"/>
              </w:rPr>
              <w:t>采购数量</w:t>
            </w:r>
          </w:p>
        </w:tc>
        <w:tc>
          <w:tcPr>
            <w:tcW w:w="698" w:type="dxa"/>
            <w:shd w:val="clear" w:color="auto" w:fill="auto"/>
            <w:vAlign w:val="center"/>
          </w:tcPr>
          <w:p w:rsidR="00447C93" w:rsidRPr="000877CB" w:rsidRDefault="00447C93" w:rsidP="00387C65">
            <w:pPr>
              <w:ind w:firstLineChars="0" w:firstLine="0"/>
            </w:pPr>
            <w:r w:rsidRPr="000877CB">
              <w:rPr>
                <w:rFonts w:hint="eastAsia"/>
              </w:rPr>
              <w:t>指标类型</w:t>
            </w:r>
          </w:p>
        </w:tc>
        <w:tc>
          <w:tcPr>
            <w:tcW w:w="5138" w:type="dxa"/>
            <w:shd w:val="clear" w:color="auto" w:fill="auto"/>
            <w:vAlign w:val="center"/>
          </w:tcPr>
          <w:p w:rsidR="00447C93" w:rsidRPr="000877CB" w:rsidRDefault="00447C93" w:rsidP="00387C65">
            <w:pPr>
              <w:ind w:firstLineChars="0" w:firstLine="0"/>
            </w:pPr>
            <w:r w:rsidRPr="000877CB">
              <w:rPr>
                <w:rFonts w:hint="eastAsia"/>
              </w:rPr>
              <w:t>技术要求</w:t>
            </w:r>
          </w:p>
        </w:tc>
        <w:tc>
          <w:tcPr>
            <w:tcW w:w="1190" w:type="dxa"/>
            <w:shd w:val="clear" w:color="auto" w:fill="auto"/>
            <w:vAlign w:val="center"/>
          </w:tcPr>
          <w:p w:rsidR="00447C93" w:rsidRPr="000877CB" w:rsidRDefault="00447C93" w:rsidP="00387C65">
            <w:pPr>
              <w:ind w:firstLineChars="0" w:firstLine="0"/>
            </w:pPr>
            <w:r w:rsidRPr="000877CB">
              <w:rPr>
                <w:rFonts w:hint="eastAsia"/>
              </w:rPr>
              <w:t>备注</w:t>
            </w:r>
          </w:p>
        </w:tc>
      </w:tr>
      <w:tr w:rsidR="00447C93" w:rsidRPr="000877CB" w:rsidTr="00A52996">
        <w:trPr>
          <w:trHeight w:val="454"/>
        </w:trPr>
        <w:tc>
          <w:tcPr>
            <w:tcW w:w="589" w:type="dxa"/>
            <w:vMerge w:val="restart"/>
            <w:shd w:val="clear" w:color="auto" w:fill="auto"/>
            <w:vAlign w:val="center"/>
          </w:tcPr>
          <w:p w:rsidR="00447C93" w:rsidRPr="000877CB" w:rsidRDefault="00447C93" w:rsidP="00387C65">
            <w:pPr>
              <w:ind w:firstLineChars="0" w:firstLine="0"/>
              <w:rPr>
                <w:rFonts w:cs="宋体"/>
              </w:rPr>
            </w:pPr>
            <w:r w:rsidRPr="000877CB">
              <w:rPr>
                <w:rFonts w:hint="eastAsia"/>
              </w:rPr>
              <w:t>1</w:t>
            </w:r>
          </w:p>
        </w:tc>
        <w:tc>
          <w:tcPr>
            <w:tcW w:w="1208" w:type="dxa"/>
            <w:vMerge w:val="restart"/>
            <w:shd w:val="clear" w:color="auto" w:fill="auto"/>
            <w:vAlign w:val="center"/>
          </w:tcPr>
          <w:p w:rsidR="00447C93" w:rsidRPr="000877CB" w:rsidRDefault="00447C93" w:rsidP="00387C65">
            <w:pPr>
              <w:ind w:firstLineChars="0" w:firstLine="0"/>
            </w:pPr>
            <w:r w:rsidRPr="000877CB">
              <w:rPr>
                <w:rFonts w:hint="eastAsia"/>
              </w:rPr>
              <w:t>分布式光纤应变监测系统</w:t>
            </w:r>
            <w:r w:rsidRPr="000877CB">
              <w:rPr>
                <w:rFonts w:hint="eastAsia"/>
              </w:rPr>
              <w:t>BOTDA</w:t>
            </w:r>
          </w:p>
        </w:tc>
        <w:tc>
          <w:tcPr>
            <w:tcW w:w="711" w:type="dxa"/>
            <w:vMerge w:val="restart"/>
            <w:shd w:val="clear" w:color="auto" w:fill="auto"/>
            <w:vAlign w:val="center"/>
          </w:tcPr>
          <w:p w:rsidR="00447C93" w:rsidRPr="000877CB" w:rsidRDefault="00447C93" w:rsidP="00387C65">
            <w:pPr>
              <w:ind w:firstLineChars="0" w:firstLine="0"/>
              <w:rPr>
                <w:rFonts w:cs="宋体"/>
              </w:rPr>
            </w:pPr>
            <w:r w:rsidRPr="000877CB">
              <w:rPr>
                <w:rFonts w:hint="eastAsia"/>
              </w:rPr>
              <w:t>1</w:t>
            </w: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测量距离：＞</w:t>
            </w:r>
            <w:r w:rsidRPr="000877CB">
              <w:rPr>
                <w:rFonts w:hint="eastAsia"/>
              </w:rPr>
              <w:t>10km</w:t>
            </w:r>
          </w:p>
        </w:tc>
        <w:tc>
          <w:tcPr>
            <w:tcW w:w="1190" w:type="dxa"/>
            <w:vMerge w:val="restart"/>
            <w:shd w:val="clear" w:color="auto" w:fill="auto"/>
            <w:vAlign w:val="center"/>
          </w:tcPr>
          <w:p w:rsidR="00447C93" w:rsidRPr="000877CB" w:rsidRDefault="00447C93" w:rsidP="00387C65">
            <w:pPr>
              <w:ind w:firstLineChars="0" w:firstLine="0"/>
            </w:pPr>
            <w:r w:rsidRPr="000877CB">
              <w:rPr>
                <w:rFonts w:hint="eastAsia"/>
              </w:rPr>
              <w:t>需在甲方指定地点安装、做好培训服务。</w:t>
            </w: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测量通道：</w:t>
            </w:r>
            <w:r w:rsidRPr="000877CB">
              <w:rPr>
                <w:rFonts w:hint="eastAsia"/>
              </w:rPr>
              <w:t>2</w:t>
            </w:r>
            <w:r w:rsidRPr="000877CB">
              <w:rPr>
                <w:rFonts w:hint="eastAsia"/>
              </w:rPr>
              <w:t>通道（嵌入式，非外扩）</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测量光纤：标准单模单芯光纤，双端测量</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空间分辨率：</w:t>
            </w:r>
            <w:r w:rsidRPr="000877CB">
              <w:rPr>
                <w:rFonts w:hint="eastAsia"/>
              </w:rPr>
              <w:t>0.2m</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采样间隔：</w:t>
            </w:r>
            <w:r w:rsidRPr="000877CB">
              <w:rPr>
                <w:rFonts w:hint="eastAsia"/>
              </w:rPr>
              <w:t>0.1m</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测量时间：</w:t>
            </w:r>
            <w:r w:rsidRPr="000877CB">
              <w:rPr>
                <w:rFonts w:hint="eastAsia"/>
              </w:rPr>
              <w:t>20s</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温度测量精度：±</w:t>
            </w:r>
            <w:r w:rsidRPr="000877CB">
              <w:rPr>
                <w:rFonts w:hint="eastAsia"/>
              </w:rPr>
              <w:t>0.5</w:t>
            </w:r>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应变测量精度：±</w:t>
            </w:r>
            <w:r w:rsidRPr="000877CB">
              <w:rPr>
                <w:rFonts w:hint="eastAsia"/>
              </w:rPr>
              <w:t>15</w:t>
            </w:r>
            <w:r w:rsidRPr="000877CB">
              <w:rPr>
                <w:rFonts w:hint="eastAsia"/>
              </w:rPr>
              <w:t>με</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应变分辨率：</w:t>
            </w:r>
            <w:r w:rsidRPr="000877CB">
              <w:rPr>
                <w:rFonts w:hint="eastAsia"/>
              </w:rPr>
              <w:t>2</w:t>
            </w:r>
            <w:r w:rsidRPr="000877CB">
              <w:rPr>
                <w:rFonts w:hint="eastAsia"/>
              </w:rPr>
              <w:t>με</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通信接口：</w:t>
            </w:r>
            <w:r w:rsidRPr="000877CB">
              <w:rPr>
                <w:rFonts w:hint="eastAsia"/>
              </w:rPr>
              <w:t>LAN</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光纤接口：</w:t>
            </w:r>
            <w:r w:rsidRPr="000877CB">
              <w:rPr>
                <w:rFonts w:hint="eastAsia"/>
              </w:rPr>
              <w:t>FC/APC</w:t>
            </w:r>
          </w:p>
        </w:tc>
        <w:tc>
          <w:tcPr>
            <w:tcW w:w="1190" w:type="dxa"/>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存储空间：</w:t>
            </w:r>
            <w:r w:rsidRPr="000877CB">
              <w:rPr>
                <w:rFonts w:hint="eastAsia"/>
              </w:rPr>
              <w:t>1TB</w:t>
            </w:r>
          </w:p>
        </w:tc>
        <w:tc>
          <w:tcPr>
            <w:tcW w:w="1190" w:type="dxa"/>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软件架构：支持</w:t>
            </w:r>
            <w:r w:rsidRPr="000877CB">
              <w:rPr>
                <w:rFonts w:hint="eastAsia"/>
              </w:rPr>
              <w:t>C/S+B/S</w:t>
            </w:r>
            <w:r w:rsidRPr="000877CB">
              <w:rPr>
                <w:rFonts w:hint="eastAsia"/>
              </w:rPr>
              <w:t>软件架构</w:t>
            </w:r>
          </w:p>
        </w:tc>
        <w:tc>
          <w:tcPr>
            <w:tcW w:w="1190" w:type="dxa"/>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val="restart"/>
            <w:shd w:val="clear" w:color="auto" w:fill="auto"/>
            <w:vAlign w:val="center"/>
          </w:tcPr>
          <w:p w:rsidR="00447C93" w:rsidRPr="000877CB" w:rsidRDefault="00447C93" w:rsidP="00387C65">
            <w:pPr>
              <w:ind w:firstLineChars="0" w:firstLine="0"/>
            </w:pPr>
            <w:r w:rsidRPr="000877CB">
              <w:rPr>
                <w:rFonts w:hint="eastAsia"/>
              </w:rPr>
              <w:t>2</w:t>
            </w:r>
          </w:p>
        </w:tc>
        <w:tc>
          <w:tcPr>
            <w:tcW w:w="1208" w:type="dxa"/>
            <w:vMerge w:val="restart"/>
            <w:shd w:val="clear" w:color="auto" w:fill="auto"/>
            <w:vAlign w:val="center"/>
          </w:tcPr>
          <w:p w:rsidR="00447C93" w:rsidRPr="000877CB" w:rsidRDefault="00447C93" w:rsidP="00387C65">
            <w:pPr>
              <w:ind w:firstLineChars="0" w:firstLine="0"/>
              <w:rPr>
                <w:rFonts w:cs="黑体"/>
              </w:rPr>
            </w:pPr>
            <w:r w:rsidRPr="000877CB">
              <w:rPr>
                <w:rFonts w:hint="eastAsia"/>
              </w:rPr>
              <w:t>分布式光纤温度监测系统</w:t>
            </w:r>
            <w:r w:rsidRPr="000877CB">
              <w:rPr>
                <w:rFonts w:hint="eastAsia"/>
              </w:rPr>
              <w:t>DTS</w:t>
            </w:r>
          </w:p>
        </w:tc>
        <w:tc>
          <w:tcPr>
            <w:tcW w:w="711" w:type="dxa"/>
            <w:vMerge w:val="restart"/>
            <w:shd w:val="clear" w:color="auto" w:fill="auto"/>
            <w:vAlign w:val="center"/>
          </w:tcPr>
          <w:p w:rsidR="00447C93" w:rsidRPr="000877CB" w:rsidRDefault="00447C93" w:rsidP="00387C65">
            <w:pPr>
              <w:ind w:firstLineChars="0" w:firstLine="0"/>
            </w:pPr>
            <w:r w:rsidRPr="000877CB">
              <w:rPr>
                <w:rFonts w:hint="eastAsia"/>
              </w:rPr>
              <w:t>1</w:t>
            </w: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通道数：</w:t>
            </w:r>
            <w:r w:rsidRPr="000877CB">
              <w:rPr>
                <w:rFonts w:hint="eastAsia"/>
              </w:rPr>
              <w:t>2</w:t>
            </w:r>
            <w:r w:rsidRPr="000877CB">
              <w:rPr>
                <w:rFonts w:hint="eastAsia"/>
              </w:rPr>
              <w:t>通道</w:t>
            </w:r>
          </w:p>
        </w:tc>
        <w:tc>
          <w:tcPr>
            <w:tcW w:w="1190" w:type="dxa"/>
            <w:vMerge w:val="restart"/>
            <w:shd w:val="clear" w:color="auto" w:fill="auto"/>
            <w:vAlign w:val="center"/>
          </w:tcPr>
          <w:p w:rsidR="00447C93" w:rsidRPr="000877CB" w:rsidRDefault="00447C93" w:rsidP="00387C65">
            <w:pPr>
              <w:ind w:firstLineChars="0" w:firstLine="0"/>
              <w:rPr>
                <w:sz w:val="21"/>
                <w:szCs w:val="21"/>
              </w:rPr>
            </w:pPr>
            <w:r w:rsidRPr="000877CB">
              <w:rPr>
                <w:rFonts w:hint="eastAsia"/>
              </w:rPr>
              <w:t>需在甲方指定地点安装、</w:t>
            </w:r>
            <w:r w:rsidRPr="000877CB">
              <w:rPr>
                <w:rFonts w:hint="eastAsia"/>
                <w:szCs w:val="21"/>
              </w:rPr>
              <w:t>做好培训服务。</w:t>
            </w: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测量距离：＞</w:t>
            </w:r>
            <w:r w:rsidRPr="000877CB">
              <w:rPr>
                <w:rFonts w:hint="eastAsia"/>
              </w:rPr>
              <w:t>2km</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采样间隔：</w:t>
            </w:r>
            <w:r w:rsidRPr="000877CB">
              <w:rPr>
                <w:rFonts w:hint="eastAsia"/>
              </w:rPr>
              <w:t>0.4m</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定位精度：</w:t>
            </w:r>
            <w:r w:rsidRPr="000877CB">
              <w:rPr>
                <w:rFonts w:hint="eastAsia"/>
              </w:rPr>
              <w:t>0.5m</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精度：±</w:t>
            </w:r>
            <w:r w:rsidRPr="000877CB">
              <w:rPr>
                <w:rFonts w:hint="eastAsia"/>
              </w:rPr>
              <w:t>0.5</w:t>
            </w:r>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温度分辨率：</w:t>
            </w:r>
            <w:r w:rsidRPr="000877CB">
              <w:rPr>
                <w:rFonts w:hint="eastAsia"/>
              </w:rPr>
              <w:t>0.1</w:t>
            </w:r>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单通道测量时间：</w:t>
            </w:r>
            <w:r w:rsidRPr="000877CB">
              <w:rPr>
                <w:rFonts w:hint="eastAsia"/>
              </w:rPr>
              <w:t>3s</w:t>
            </w:r>
            <w:r w:rsidRPr="000877CB">
              <w:rPr>
                <w:rFonts w:hint="eastAsia"/>
              </w:rPr>
              <w:t>（典型值）</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主机工作温度范围：</w:t>
            </w:r>
            <w:r w:rsidRPr="000877CB">
              <w:rPr>
                <w:rFonts w:hint="eastAsia"/>
              </w:rPr>
              <w:t>-10</w:t>
            </w:r>
            <w:r w:rsidRPr="000877CB">
              <w:rPr>
                <w:rFonts w:hint="eastAsia"/>
              </w:rPr>
              <w:t>℃</w:t>
            </w:r>
            <w:r w:rsidRPr="000877CB">
              <w:rPr>
                <w:rFonts w:hint="eastAsia"/>
              </w:rPr>
              <w:t>~+50</w:t>
            </w:r>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A52996">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二次开发接口：提供动态链接</w:t>
            </w:r>
            <w:proofErr w:type="gramStart"/>
            <w:r w:rsidRPr="000877CB">
              <w:rPr>
                <w:rFonts w:hint="eastAsia"/>
              </w:rPr>
              <w:t>库方便</w:t>
            </w:r>
            <w:proofErr w:type="gramEnd"/>
            <w:r w:rsidRPr="000877CB">
              <w:rPr>
                <w:rFonts w:hint="eastAsia"/>
              </w:rPr>
              <w:t>二次开发和应用集成</w:t>
            </w:r>
          </w:p>
        </w:tc>
        <w:tc>
          <w:tcPr>
            <w:tcW w:w="1190" w:type="dxa"/>
            <w:vMerge/>
            <w:shd w:val="clear" w:color="auto" w:fill="auto"/>
            <w:vAlign w:val="center"/>
          </w:tcPr>
          <w:p w:rsidR="00447C93" w:rsidRPr="000877CB" w:rsidRDefault="00447C93" w:rsidP="00387C65">
            <w:pPr>
              <w:ind w:firstLineChars="0" w:firstLine="0"/>
            </w:pPr>
          </w:p>
        </w:tc>
      </w:tr>
    </w:tbl>
    <w:p w:rsidR="00447C93" w:rsidRPr="000877CB" w:rsidRDefault="00447C93" w:rsidP="00387C65">
      <w:pPr>
        <w:rPr>
          <w:b/>
          <w:bCs/>
          <w:spacing w:val="-1"/>
        </w:rPr>
      </w:pPr>
      <w:r w:rsidRPr="000877CB">
        <w:rPr>
          <w:rFonts w:hint="eastAsia"/>
          <w:kern w:val="2"/>
        </w:rPr>
        <w:t>加注“◆”号条款为关键指标，加注“■”号条款为重要指标，其他均为一般指标。</w:t>
      </w:r>
    </w:p>
    <w:p w:rsidR="00447C93" w:rsidRPr="000877CB" w:rsidRDefault="00387C65" w:rsidP="00387C65">
      <w:pPr>
        <w:rPr>
          <w:rFonts w:cs="宋体"/>
          <w:position w:val="-10"/>
        </w:rPr>
      </w:pPr>
      <w:r>
        <w:rPr>
          <w:rFonts w:hint="eastAsia"/>
        </w:rPr>
        <w:t>第二</w:t>
      </w:r>
      <w:r w:rsidR="00447C93" w:rsidRPr="000877CB">
        <w:rPr>
          <w:rFonts w:hint="eastAsia"/>
        </w:rPr>
        <w:t>包采购设备详细技术参数表：</w:t>
      </w:r>
    </w:p>
    <w:tbl>
      <w:tblPr>
        <w:tblpPr w:leftFromText="180" w:rightFromText="180" w:vertAnchor="text" w:horzAnchor="page" w:tblpX="1471" w:tblpY="384"/>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
        <w:gridCol w:w="1208"/>
        <w:gridCol w:w="711"/>
        <w:gridCol w:w="698"/>
        <w:gridCol w:w="5138"/>
        <w:gridCol w:w="1190"/>
      </w:tblGrid>
      <w:tr w:rsidR="00447C93" w:rsidRPr="000877CB" w:rsidTr="00CE040B">
        <w:trPr>
          <w:trHeight w:val="454"/>
          <w:tblHeader/>
        </w:trPr>
        <w:tc>
          <w:tcPr>
            <w:tcW w:w="589" w:type="dxa"/>
            <w:shd w:val="clear" w:color="auto" w:fill="auto"/>
            <w:vAlign w:val="center"/>
          </w:tcPr>
          <w:p w:rsidR="00447C93" w:rsidRPr="000877CB" w:rsidRDefault="00447C93" w:rsidP="00387C65">
            <w:pPr>
              <w:ind w:firstLineChars="0" w:firstLine="0"/>
            </w:pPr>
            <w:r w:rsidRPr="000877CB">
              <w:rPr>
                <w:rFonts w:hint="eastAsia"/>
              </w:rPr>
              <w:t>序号</w:t>
            </w:r>
          </w:p>
        </w:tc>
        <w:tc>
          <w:tcPr>
            <w:tcW w:w="1208" w:type="dxa"/>
            <w:shd w:val="clear" w:color="auto" w:fill="auto"/>
            <w:vAlign w:val="center"/>
          </w:tcPr>
          <w:p w:rsidR="00447C93" w:rsidRPr="000877CB" w:rsidRDefault="00447C93" w:rsidP="00387C65">
            <w:pPr>
              <w:ind w:firstLineChars="0" w:firstLine="0"/>
            </w:pPr>
            <w:r w:rsidRPr="000877CB">
              <w:rPr>
                <w:rFonts w:hint="eastAsia"/>
              </w:rPr>
              <w:t>名称</w:t>
            </w:r>
          </w:p>
        </w:tc>
        <w:tc>
          <w:tcPr>
            <w:tcW w:w="711" w:type="dxa"/>
            <w:shd w:val="clear" w:color="auto" w:fill="auto"/>
            <w:vAlign w:val="center"/>
          </w:tcPr>
          <w:p w:rsidR="00447C93" w:rsidRPr="000877CB" w:rsidRDefault="00447C93" w:rsidP="00387C65">
            <w:pPr>
              <w:ind w:firstLineChars="0" w:firstLine="0"/>
            </w:pPr>
            <w:r w:rsidRPr="000877CB">
              <w:rPr>
                <w:rFonts w:hint="eastAsia"/>
              </w:rPr>
              <w:t>采购数量</w:t>
            </w:r>
          </w:p>
        </w:tc>
        <w:tc>
          <w:tcPr>
            <w:tcW w:w="698" w:type="dxa"/>
            <w:shd w:val="clear" w:color="auto" w:fill="auto"/>
            <w:vAlign w:val="center"/>
          </w:tcPr>
          <w:p w:rsidR="00447C93" w:rsidRPr="000877CB" w:rsidRDefault="00447C93" w:rsidP="00387C65">
            <w:pPr>
              <w:ind w:firstLineChars="0" w:firstLine="0"/>
            </w:pPr>
            <w:r w:rsidRPr="000877CB">
              <w:rPr>
                <w:rFonts w:hint="eastAsia"/>
              </w:rPr>
              <w:t>指标类型</w:t>
            </w:r>
          </w:p>
        </w:tc>
        <w:tc>
          <w:tcPr>
            <w:tcW w:w="5138" w:type="dxa"/>
            <w:shd w:val="clear" w:color="auto" w:fill="auto"/>
            <w:vAlign w:val="center"/>
          </w:tcPr>
          <w:p w:rsidR="00447C93" w:rsidRPr="000877CB" w:rsidRDefault="00447C93" w:rsidP="00387C65">
            <w:pPr>
              <w:ind w:firstLineChars="0" w:firstLine="0"/>
            </w:pPr>
            <w:r w:rsidRPr="000877CB">
              <w:rPr>
                <w:rFonts w:hint="eastAsia"/>
              </w:rPr>
              <w:t>技术要求</w:t>
            </w:r>
          </w:p>
        </w:tc>
        <w:tc>
          <w:tcPr>
            <w:tcW w:w="1190" w:type="dxa"/>
            <w:shd w:val="clear" w:color="auto" w:fill="auto"/>
            <w:vAlign w:val="center"/>
          </w:tcPr>
          <w:p w:rsidR="00447C93" w:rsidRPr="000877CB" w:rsidRDefault="00447C93" w:rsidP="00387C65">
            <w:pPr>
              <w:ind w:firstLineChars="0" w:firstLine="0"/>
            </w:pPr>
            <w:r w:rsidRPr="000877CB">
              <w:rPr>
                <w:rFonts w:hint="eastAsia"/>
              </w:rPr>
              <w:t>备注</w:t>
            </w:r>
          </w:p>
        </w:tc>
      </w:tr>
      <w:tr w:rsidR="00447C93" w:rsidRPr="000877CB" w:rsidTr="00CE040B">
        <w:trPr>
          <w:trHeight w:val="454"/>
        </w:trPr>
        <w:tc>
          <w:tcPr>
            <w:tcW w:w="589" w:type="dxa"/>
            <w:vMerge w:val="restart"/>
            <w:shd w:val="clear" w:color="auto" w:fill="auto"/>
            <w:vAlign w:val="center"/>
          </w:tcPr>
          <w:p w:rsidR="00447C93" w:rsidRPr="000877CB" w:rsidRDefault="00447C93" w:rsidP="00387C65">
            <w:pPr>
              <w:ind w:firstLineChars="0" w:firstLine="0"/>
            </w:pPr>
            <w:r w:rsidRPr="000877CB">
              <w:rPr>
                <w:rFonts w:hint="eastAsia"/>
              </w:rPr>
              <w:lastRenderedPageBreak/>
              <w:t>1</w:t>
            </w:r>
          </w:p>
        </w:tc>
        <w:tc>
          <w:tcPr>
            <w:tcW w:w="1208" w:type="dxa"/>
            <w:vMerge w:val="restart"/>
            <w:shd w:val="clear" w:color="auto" w:fill="auto"/>
            <w:vAlign w:val="center"/>
          </w:tcPr>
          <w:p w:rsidR="00447C93" w:rsidRPr="000877CB" w:rsidRDefault="00447C93" w:rsidP="00387C65">
            <w:pPr>
              <w:ind w:firstLineChars="0" w:firstLine="0"/>
            </w:pPr>
            <w:r w:rsidRPr="000877CB">
              <w:rPr>
                <w:rFonts w:hint="eastAsia"/>
              </w:rPr>
              <w:t>高精度标准</w:t>
            </w:r>
            <w:proofErr w:type="gramStart"/>
            <w:r w:rsidRPr="000877CB">
              <w:rPr>
                <w:rFonts w:hint="eastAsia"/>
              </w:rPr>
              <w:t>测氡仪</w:t>
            </w:r>
            <w:proofErr w:type="gramEnd"/>
          </w:p>
        </w:tc>
        <w:tc>
          <w:tcPr>
            <w:tcW w:w="711" w:type="dxa"/>
            <w:vMerge w:val="restart"/>
            <w:shd w:val="clear" w:color="auto" w:fill="auto"/>
            <w:vAlign w:val="center"/>
          </w:tcPr>
          <w:p w:rsidR="00447C93" w:rsidRPr="000877CB" w:rsidRDefault="00447C93" w:rsidP="00387C65">
            <w:pPr>
              <w:ind w:firstLineChars="0" w:firstLine="0"/>
            </w:pPr>
            <w:r w:rsidRPr="000877CB">
              <w:rPr>
                <w:rFonts w:hint="eastAsia"/>
              </w:rPr>
              <w:t>1</w:t>
            </w:r>
          </w:p>
        </w:tc>
        <w:tc>
          <w:tcPr>
            <w:tcW w:w="698" w:type="dxa"/>
            <w:shd w:val="clear" w:color="auto" w:fill="auto"/>
            <w:vAlign w:val="center"/>
          </w:tcPr>
          <w:p w:rsidR="00447C93" w:rsidRPr="000877CB" w:rsidRDefault="00447C93" w:rsidP="00387C65">
            <w:pPr>
              <w:ind w:firstLineChars="0" w:firstLine="0"/>
              <w:rPr>
                <w:rFonts w:cs="宋体"/>
                <w:sz w:val="21"/>
                <w:szCs w:val="21"/>
              </w:rPr>
            </w:pPr>
            <w:r w:rsidRPr="000877CB">
              <w:rPr>
                <w:rFonts w:hint="eastAsia"/>
                <w:kern w:val="2"/>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1.</w:t>
            </w:r>
            <w:proofErr w:type="gramStart"/>
            <w:r w:rsidRPr="000877CB">
              <w:rPr>
                <w:rFonts w:hint="eastAsia"/>
              </w:rPr>
              <w:t>测氡仪探测器</w:t>
            </w:r>
            <w:proofErr w:type="gramEnd"/>
            <w:r w:rsidRPr="000877CB">
              <w:rPr>
                <w:rFonts w:hint="eastAsia"/>
              </w:rPr>
              <w:t>类型：</w:t>
            </w:r>
            <w:r w:rsidRPr="000877CB">
              <w:rPr>
                <w:rFonts w:hint="eastAsia"/>
              </w:rPr>
              <w:t>3D</w:t>
            </w:r>
            <w:r w:rsidRPr="000877CB">
              <w:rPr>
                <w:rFonts w:hint="eastAsia"/>
              </w:rPr>
              <w:t>α谱脉冲电离室</w:t>
            </w:r>
            <w:r w:rsidRPr="000877CB">
              <w:rPr>
                <w:rFonts w:hint="eastAsia"/>
              </w:rPr>
              <w:t xml:space="preserve"> </w:t>
            </w:r>
            <w:r w:rsidRPr="000877CB">
              <w:rPr>
                <w:rFonts w:hint="eastAsia"/>
              </w:rPr>
              <w:t>（</w:t>
            </w:r>
            <w:r w:rsidRPr="000877CB">
              <w:rPr>
                <w:rFonts w:hint="eastAsia"/>
              </w:rPr>
              <w:t>HV = 750 VDC</w:t>
            </w:r>
            <w:r w:rsidRPr="000877CB">
              <w:rPr>
                <w:rFonts w:hint="eastAsia"/>
              </w:rPr>
              <w:t>）</w:t>
            </w:r>
            <w:r w:rsidRPr="000877CB">
              <w:rPr>
                <w:rFonts w:hint="eastAsia"/>
              </w:rPr>
              <w:t xml:space="preserve"> </w:t>
            </w:r>
            <w:r w:rsidRPr="000877CB">
              <w:rPr>
                <w:rFonts w:hint="eastAsia"/>
              </w:rPr>
              <w:t>有效灵敏体积</w:t>
            </w:r>
            <w:r w:rsidRPr="000877CB">
              <w:rPr>
                <w:rFonts w:hint="eastAsia"/>
              </w:rPr>
              <w:t xml:space="preserve"> 0.62 </w:t>
            </w:r>
            <w:r w:rsidRPr="000877CB">
              <w:rPr>
                <w:rFonts w:hint="eastAsia"/>
              </w:rPr>
              <w:t>升</w:t>
            </w:r>
            <w:r w:rsidRPr="000877CB">
              <w:rPr>
                <w:rFonts w:hint="eastAsia"/>
              </w:rPr>
              <w:t xml:space="preserve"> </w:t>
            </w:r>
            <w:r w:rsidRPr="000877CB">
              <w:rPr>
                <w:rFonts w:hint="eastAsia"/>
              </w:rPr>
              <w:t>仪器应具备扩散式和</w:t>
            </w:r>
            <w:proofErr w:type="gramStart"/>
            <w:r w:rsidRPr="000877CB">
              <w:rPr>
                <w:rFonts w:hint="eastAsia"/>
              </w:rPr>
              <w:t>泵吸式</w:t>
            </w:r>
            <w:proofErr w:type="gramEnd"/>
            <w:r w:rsidRPr="000877CB">
              <w:rPr>
                <w:rFonts w:hint="eastAsia"/>
              </w:rPr>
              <w:t>测氡模式，用于氡二级计量标准器。</w:t>
            </w:r>
          </w:p>
        </w:tc>
        <w:tc>
          <w:tcPr>
            <w:tcW w:w="1190" w:type="dxa"/>
            <w:vMerge w:val="restart"/>
            <w:shd w:val="clear" w:color="auto" w:fill="auto"/>
            <w:vAlign w:val="center"/>
          </w:tcPr>
          <w:p w:rsidR="00447C93" w:rsidRPr="000877CB" w:rsidRDefault="00447C93" w:rsidP="00387C65">
            <w:pPr>
              <w:ind w:firstLineChars="0" w:firstLine="0"/>
            </w:pPr>
            <w:r w:rsidRPr="000877CB">
              <w:rPr>
                <w:rFonts w:hint="eastAsia"/>
              </w:rPr>
              <w:t>需做好培训服务。</w:t>
            </w: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rPr>
                <w:rFonts w:cs="宋体"/>
                <w:sz w:val="21"/>
                <w:szCs w:val="21"/>
              </w:rPr>
            </w:pPr>
            <w:r w:rsidRPr="000877CB">
              <w:rPr>
                <w:rFonts w:hint="eastAsia"/>
                <w:kern w:val="2"/>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厂家保证</w:t>
            </w:r>
            <w:r w:rsidRPr="000877CB">
              <w:rPr>
                <w:rFonts w:hint="eastAsia"/>
              </w:rPr>
              <w:t>5</w:t>
            </w:r>
            <w:r w:rsidRPr="000877CB">
              <w:rPr>
                <w:rFonts w:hint="eastAsia"/>
              </w:rPr>
              <w:t>年内无需调整刻度系数；（提供同系列仪器计量</w:t>
            </w:r>
            <w:proofErr w:type="gramStart"/>
            <w:r w:rsidRPr="000877CB">
              <w:rPr>
                <w:rFonts w:hint="eastAsia"/>
              </w:rPr>
              <w:t>机构比测报告</w:t>
            </w:r>
            <w:proofErr w:type="gramEnd"/>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rPr>
                <w:rFonts w:cs="宋体"/>
                <w:sz w:val="21"/>
                <w:szCs w:val="21"/>
              </w:rPr>
            </w:pPr>
            <w:r w:rsidRPr="000877CB">
              <w:rPr>
                <w:rFonts w:hint="eastAsia"/>
                <w:kern w:val="2"/>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量程范围</w:t>
            </w:r>
            <w:r w:rsidRPr="000877CB">
              <w:rPr>
                <w:rFonts w:hint="eastAsia"/>
              </w:rPr>
              <w:t xml:space="preserve">2 - 2000000 </w:t>
            </w:r>
            <w:proofErr w:type="spellStart"/>
            <w:r w:rsidRPr="000877CB">
              <w:rPr>
                <w:rFonts w:hint="eastAsia"/>
              </w:rPr>
              <w:t>Bq</w:t>
            </w:r>
            <w:proofErr w:type="spellEnd"/>
            <w:r w:rsidRPr="000877CB">
              <w:rPr>
                <w:rFonts w:hint="eastAsia"/>
              </w:rPr>
              <w:t>/m</w:t>
            </w:r>
            <w:r w:rsidRPr="000877CB">
              <w:rPr>
                <w:rFonts w:hint="eastAsia"/>
              </w:rPr>
              <w:t>³</w:t>
            </w:r>
            <w:r w:rsidRPr="000877CB">
              <w:rPr>
                <w:rFonts w:hint="eastAsia"/>
              </w:rPr>
              <w:t xml:space="preserve"> Rn-222 </w:t>
            </w:r>
            <w:r w:rsidRPr="000877CB">
              <w:rPr>
                <w:rFonts w:hint="eastAsia"/>
              </w:rPr>
              <w:t>（注：提供计量机构可溯源至</w:t>
            </w:r>
            <w:r w:rsidRPr="000877CB">
              <w:rPr>
                <w:rFonts w:hint="eastAsia"/>
              </w:rPr>
              <w:t>500000Bq/mm</w:t>
            </w:r>
            <w:r w:rsidRPr="000877CB">
              <w:rPr>
                <w:rFonts w:hint="eastAsia"/>
              </w:rPr>
              <w:t>³以上的证明）</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无需任何干燥设备除湿</w:t>
            </w:r>
            <w:r w:rsidRPr="000877CB">
              <w:rPr>
                <w:rFonts w:hint="eastAsia"/>
              </w:rPr>
              <w:t>,</w:t>
            </w:r>
            <w:r w:rsidRPr="000877CB">
              <w:rPr>
                <w:rFonts w:hint="eastAsia"/>
              </w:rPr>
              <w:t>仪器可自动判断和处置冷凝水</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氡浓度响应快速，至少</w:t>
            </w:r>
            <w:proofErr w:type="gramStart"/>
            <w:r w:rsidRPr="000877CB">
              <w:rPr>
                <w:rFonts w:hint="eastAsia"/>
              </w:rPr>
              <w:t>包含考值周期</w:t>
            </w:r>
            <w:proofErr w:type="gramEnd"/>
            <w:r w:rsidRPr="000877CB">
              <w:rPr>
                <w:rFonts w:hint="eastAsia"/>
              </w:rPr>
              <w:t>为</w:t>
            </w:r>
            <w:r w:rsidRPr="000877CB">
              <w:rPr>
                <w:rFonts w:hint="eastAsia"/>
              </w:rPr>
              <w:t>10</w:t>
            </w:r>
            <w:r w:rsidRPr="000877CB">
              <w:rPr>
                <w:rFonts w:hint="eastAsia"/>
              </w:rPr>
              <w:t>分钟和</w:t>
            </w:r>
            <w:r w:rsidRPr="000877CB">
              <w:rPr>
                <w:rFonts w:hint="eastAsia"/>
              </w:rPr>
              <w:t>60</w:t>
            </w:r>
            <w:r w:rsidRPr="000877CB">
              <w:rPr>
                <w:rFonts w:hint="eastAsia"/>
              </w:rPr>
              <w:t>分钟</w:t>
            </w:r>
            <w:r w:rsidRPr="000877CB">
              <w:rPr>
                <w:rFonts w:hint="eastAsia"/>
              </w:rPr>
              <w:t xml:space="preserve"> </w:t>
            </w:r>
            <w:r w:rsidRPr="000877CB">
              <w:rPr>
                <w:rFonts w:hint="eastAsia"/>
              </w:rPr>
              <w:t>，仪器具有以下工作模式</w:t>
            </w:r>
            <w:r w:rsidRPr="000877CB">
              <w:rPr>
                <w:rFonts w:hint="eastAsia"/>
              </w:rPr>
              <w:t xml:space="preserve"> </w:t>
            </w:r>
            <w:r w:rsidRPr="000877CB">
              <w:rPr>
                <w:rFonts w:hint="eastAsia"/>
              </w:rPr>
              <w:t>：</w:t>
            </w:r>
          </w:p>
          <w:p w:rsidR="00447C93" w:rsidRPr="000877CB" w:rsidRDefault="00447C93" w:rsidP="00387C65">
            <w:pPr>
              <w:ind w:firstLineChars="0" w:firstLine="0"/>
            </w:pPr>
            <w:r w:rsidRPr="000877CB">
              <w:rPr>
                <w:rFonts w:hint="eastAsia"/>
              </w:rPr>
              <w:t>10</w:t>
            </w:r>
            <w:r w:rsidRPr="000877CB">
              <w:rPr>
                <w:rFonts w:hint="eastAsia"/>
              </w:rPr>
              <w:t>分钟扩散模式</w:t>
            </w:r>
            <w:r w:rsidRPr="000877CB">
              <w:rPr>
                <w:rFonts w:hint="eastAsia"/>
              </w:rPr>
              <w:t xml:space="preserve"> </w:t>
            </w:r>
            <w:r w:rsidRPr="000877CB">
              <w:rPr>
                <w:rFonts w:hint="eastAsia"/>
              </w:rPr>
              <w:t>（快速连续精准测量）</w:t>
            </w:r>
          </w:p>
          <w:p w:rsidR="00447C93" w:rsidRPr="000877CB" w:rsidRDefault="00447C93" w:rsidP="00387C65">
            <w:pPr>
              <w:ind w:firstLineChars="0" w:firstLine="0"/>
            </w:pPr>
            <w:r w:rsidRPr="000877CB">
              <w:rPr>
                <w:rFonts w:hint="eastAsia"/>
              </w:rPr>
              <w:t>60</w:t>
            </w:r>
            <w:r w:rsidRPr="000877CB">
              <w:rPr>
                <w:rFonts w:hint="eastAsia"/>
              </w:rPr>
              <w:t>分钟扩散模式（计量高精度测量和环境浓度精准测量</w:t>
            </w:r>
            <w:r w:rsidRPr="000877CB">
              <w:rPr>
                <w:rFonts w:hint="eastAsia"/>
              </w:rPr>
              <w:t>1</w:t>
            </w:r>
            <w:r w:rsidRPr="000877CB">
              <w:rPr>
                <w:rFonts w:hint="eastAsia"/>
              </w:rPr>
              <w:t>小时到达</w:t>
            </w:r>
            <w:r w:rsidRPr="000877CB">
              <w:rPr>
                <w:rFonts w:hint="eastAsia"/>
              </w:rPr>
              <w:t>99%</w:t>
            </w:r>
            <w:r w:rsidRPr="000877CB">
              <w:rPr>
                <w:rFonts w:hint="eastAsia"/>
              </w:rPr>
              <w:t>真值）</w:t>
            </w:r>
          </w:p>
          <w:p w:rsidR="00447C93" w:rsidRPr="000877CB" w:rsidRDefault="00447C93" w:rsidP="00387C65">
            <w:pPr>
              <w:ind w:firstLineChars="0" w:firstLine="0"/>
            </w:pPr>
            <w:proofErr w:type="gramStart"/>
            <w:r w:rsidRPr="000877CB">
              <w:rPr>
                <w:rFonts w:hint="eastAsia"/>
              </w:rPr>
              <w:t>1</w:t>
            </w:r>
            <w:r w:rsidRPr="000877CB">
              <w:rPr>
                <w:rFonts w:hint="eastAsia"/>
              </w:rPr>
              <w:t>分钟泵吸模式</w:t>
            </w:r>
            <w:proofErr w:type="gramEnd"/>
            <w:r w:rsidRPr="000877CB">
              <w:rPr>
                <w:rFonts w:hint="eastAsia"/>
              </w:rPr>
              <w:t>（土壤测量）</w:t>
            </w:r>
          </w:p>
          <w:p w:rsidR="00447C93" w:rsidRPr="000877CB" w:rsidRDefault="00447C93" w:rsidP="00387C65">
            <w:pPr>
              <w:ind w:firstLineChars="0" w:firstLine="0"/>
            </w:pPr>
            <w:proofErr w:type="gramStart"/>
            <w:r w:rsidRPr="000877CB">
              <w:rPr>
                <w:rFonts w:hint="eastAsia"/>
              </w:rPr>
              <w:t>10</w:t>
            </w:r>
            <w:r w:rsidRPr="000877CB">
              <w:rPr>
                <w:rFonts w:hint="eastAsia"/>
              </w:rPr>
              <w:t>分钟泵吸模式</w:t>
            </w:r>
            <w:proofErr w:type="gramEnd"/>
            <w:r w:rsidRPr="000877CB">
              <w:rPr>
                <w:rFonts w:hint="eastAsia"/>
              </w:rPr>
              <w:t>（数字氡、</w:t>
            </w:r>
            <w:r w:rsidRPr="000877CB">
              <w:rPr>
                <w:rFonts w:hint="eastAsia"/>
              </w:rPr>
              <w:t xml:space="preserve"> </w:t>
            </w:r>
            <w:r w:rsidRPr="000877CB">
              <w:rPr>
                <w:rFonts w:hint="eastAsia"/>
              </w:rPr>
              <w:t>人工氡测量）</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rPr>
                <w:rFonts w:cs="宋体"/>
                <w:sz w:val="21"/>
                <w:szCs w:val="21"/>
              </w:rPr>
            </w:pPr>
            <w:r w:rsidRPr="000877CB">
              <w:rPr>
                <w:rFonts w:hint="eastAsia"/>
                <w:kern w:val="2"/>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仪器校准误差参考值：</w:t>
            </w:r>
            <w:r w:rsidRPr="000877CB">
              <w:rPr>
                <w:rFonts w:hint="eastAsia"/>
              </w:rPr>
              <w:t xml:space="preserve">&lt; 3% </w:t>
            </w:r>
            <w:r w:rsidRPr="000877CB">
              <w:rPr>
                <w:rFonts w:hint="eastAsia"/>
              </w:rPr>
              <w:t>（提供出厂证明）</w:t>
            </w:r>
          </w:p>
          <w:p w:rsidR="00447C93" w:rsidRPr="000877CB" w:rsidRDefault="00447C93" w:rsidP="00387C65">
            <w:pPr>
              <w:ind w:firstLineChars="0" w:firstLine="0"/>
            </w:pPr>
            <w:r w:rsidRPr="000877CB">
              <w:rPr>
                <w:rFonts w:hint="eastAsia"/>
              </w:rPr>
              <w:t>系统线性误差参考值：</w:t>
            </w:r>
            <w:r w:rsidRPr="000877CB">
              <w:rPr>
                <w:rFonts w:hint="eastAsia"/>
              </w:rPr>
              <w:t xml:space="preserve"> &lt;4%  </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单个水样测量不超过</w:t>
            </w:r>
            <w:r w:rsidRPr="000877CB">
              <w:rPr>
                <w:rFonts w:hint="eastAsia"/>
              </w:rPr>
              <w:t>15</w:t>
            </w:r>
            <w:r w:rsidRPr="000877CB">
              <w:rPr>
                <w:rFonts w:hint="eastAsia"/>
              </w:rPr>
              <w:t>分钟；析出率测量时间短至</w:t>
            </w:r>
            <w:r w:rsidRPr="000877CB">
              <w:rPr>
                <w:rFonts w:hint="eastAsia"/>
              </w:rPr>
              <w:t>30-40</w:t>
            </w:r>
            <w:r w:rsidRPr="000877CB">
              <w:rPr>
                <w:rFonts w:hint="eastAsia"/>
              </w:rPr>
              <w:t>分钟；土壤氡测量超过</w:t>
            </w:r>
            <w:r w:rsidRPr="000877CB">
              <w:rPr>
                <w:rFonts w:hint="eastAsia"/>
              </w:rPr>
              <w:t>3000Bq/m3</w:t>
            </w:r>
            <w:r w:rsidRPr="000877CB">
              <w:rPr>
                <w:rFonts w:hint="eastAsia"/>
              </w:rPr>
              <w:t>响应时间只要</w:t>
            </w:r>
            <w:r w:rsidRPr="000877CB">
              <w:rPr>
                <w:rFonts w:hint="eastAsia"/>
              </w:rPr>
              <w:t>1</w:t>
            </w:r>
            <w:r w:rsidRPr="000877CB">
              <w:rPr>
                <w:rFonts w:hint="eastAsia"/>
              </w:rPr>
              <w:t>分钟</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r w:rsidRPr="000877CB">
              <w:rPr>
                <w:rFonts w:hint="eastAsia"/>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氡测量的扩散模式平衡速度</w:t>
            </w:r>
            <w:r w:rsidRPr="000877CB">
              <w:rPr>
                <w:rFonts w:hint="eastAsia"/>
              </w:rPr>
              <w:t>10</w:t>
            </w:r>
            <w:r w:rsidRPr="000877CB">
              <w:rPr>
                <w:rFonts w:hint="eastAsia"/>
              </w:rPr>
              <w:t>分钟</w:t>
            </w:r>
            <w:r w:rsidRPr="000877CB">
              <w:rPr>
                <w:rFonts w:hint="eastAsia"/>
              </w:rPr>
              <w:t xml:space="preserve"> 30%  </w:t>
            </w:r>
            <w:r w:rsidRPr="000877CB">
              <w:rPr>
                <w:rFonts w:hint="eastAsia"/>
              </w:rPr>
              <w:t>，</w:t>
            </w:r>
            <w:r w:rsidRPr="000877CB">
              <w:rPr>
                <w:rFonts w:hint="eastAsia"/>
              </w:rPr>
              <w:t xml:space="preserve">20 </w:t>
            </w:r>
            <w:r w:rsidRPr="000877CB">
              <w:rPr>
                <w:rFonts w:hint="eastAsia"/>
              </w:rPr>
              <w:t>分钟</w:t>
            </w:r>
            <w:r w:rsidRPr="000877CB">
              <w:rPr>
                <w:rFonts w:hint="eastAsia"/>
              </w:rPr>
              <w:t xml:space="preserve">70% </w:t>
            </w:r>
            <w:r w:rsidRPr="000877CB">
              <w:rPr>
                <w:rFonts w:hint="eastAsia"/>
              </w:rPr>
              <w:t>，</w:t>
            </w:r>
            <w:r w:rsidRPr="000877CB">
              <w:rPr>
                <w:rFonts w:hint="eastAsia"/>
              </w:rPr>
              <w:t>30</w:t>
            </w:r>
            <w:r w:rsidRPr="000877CB">
              <w:rPr>
                <w:rFonts w:hint="eastAsia"/>
              </w:rPr>
              <w:t>分钟</w:t>
            </w:r>
            <w:r w:rsidRPr="000877CB">
              <w:rPr>
                <w:rFonts w:hint="eastAsia"/>
              </w:rPr>
              <w:t xml:space="preserve">90%  </w:t>
            </w:r>
          </w:p>
          <w:p w:rsidR="00447C93" w:rsidRPr="000877CB" w:rsidRDefault="00447C93" w:rsidP="00387C65">
            <w:pPr>
              <w:ind w:firstLineChars="0" w:firstLine="0"/>
            </w:pPr>
            <w:r w:rsidRPr="000877CB">
              <w:rPr>
                <w:rFonts w:hint="eastAsia"/>
              </w:rPr>
              <w:t>仪器探测器具有尽可能高的灵敏度以适合环境</w:t>
            </w:r>
            <w:r w:rsidRPr="000877CB">
              <w:rPr>
                <w:rFonts w:hint="eastAsia"/>
              </w:rPr>
              <w:lastRenderedPageBreak/>
              <w:t>测量</w:t>
            </w:r>
            <w:r w:rsidRPr="000877CB">
              <w:rPr>
                <w:rFonts w:hint="eastAsia"/>
              </w:rPr>
              <w:t xml:space="preserve"> </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灵敏度：</w:t>
            </w:r>
            <w:r w:rsidRPr="000877CB">
              <w:rPr>
                <w:rFonts w:hint="eastAsia"/>
              </w:rPr>
              <w:t>50cpm/</w:t>
            </w:r>
            <w:proofErr w:type="spellStart"/>
            <w:r w:rsidRPr="000877CB">
              <w:rPr>
                <w:rFonts w:hint="eastAsia"/>
              </w:rPr>
              <w:t>KBq</w:t>
            </w:r>
            <w:proofErr w:type="spellEnd"/>
            <w:r w:rsidRPr="000877CB">
              <w:rPr>
                <w:rFonts w:hint="eastAsia"/>
              </w:rPr>
              <w:t>/m</w:t>
            </w:r>
            <w:r w:rsidRPr="000877CB">
              <w:rPr>
                <w:rFonts w:hint="eastAsia"/>
              </w:rPr>
              <w:t>³；</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探头本底：</w:t>
            </w:r>
            <w:r w:rsidRPr="000877CB">
              <w:rPr>
                <w:rFonts w:hint="eastAsia"/>
              </w:rPr>
              <w:t xml:space="preserve">&lt; 1 </w:t>
            </w:r>
            <w:proofErr w:type="spellStart"/>
            <w:r w:rsidRPr="000877CB">
              <w:rPr>
                <w:rFonts w:hint="eastAsia"/>
              </w:rPr>
              <w:t>Bq</w:t>
            </w:r>
            <w:proofErr w:type="spellEnd"/>
            <w:r w:rsidRPr="000877CB">
              <w:rPr>
                <w:rFonts w:hint="eastAsia"/>
              </w:rPr>
              <w:t>/m</w:t>
            </w:r>
            <w:r w:rsidRPr="000877CB">
              <w:rPr>
                <w:rFonts w:hint="eastAsia"/>
              </w:rPr>
              <w:t>³</w:t>
            </w:r>
            <w:r w:rsidRPr="000877CB">
              <w:rPr>
                <w:rFonts w:hint="eastAsia"/>
              </w:rPr>
              <w:t xml:space="preserve"> (0,03 </w:t>
            </w:r>
            <w:proofErr w:type="spellStart"/>
            <w:r w:rsidRPr="000877CB">
              <w:rPr>
                <w:rFonts w:hint="eastAsia"/>
              </w:rPr>
              <w:t>pCi</w:t>
            </w:r>
            <w:proofErr w:type="spellEnd"/>
            <w:r w:rsidRPr="000877CB">
              <w:rPr>
                <w:rFonts w:hint="eastAsia"/>
              </w:rPr>
              <w:t>/l)</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量程范围：</w:t>
            </w:r>
            <w:r w:rsidRPr="000877CB">
              <w:rPr>
                <w:rFonts w:hint="eastAsia"/>
              </w:rPr>
              <w:t>2-2000000Bq/m3</w:t>
            </w:r>
            <w:r w:rsidRPr="000877CB">
              <w:rPr>
                <w:rFonts w:hint="eastAsia"/>
              </w:rPr>
              <w:t>；</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操作温度</w:t>
            </w:r>
            <w:r w:rsidRPr="000877CB">
              <w:rPr>
                <w:rFonts w:hint="eastAsia"/>
              </w:rPr>
              <w:t xml:space="preserve">: -10 - +50 </w:t>
            </w:r>
            <w:r w:rsidRPr="000877CB">
              <w:rPr>
                <w:rFonts w:hint="eastAsia"/>
              </w:rPr>
              <w:t>°</w:t>
            </w:r>
            <w:r w:rsidRPr="000877CB">
              <w:rPr>
                <w:rFonts w:hint="eastAsia"/>
              </w:rPr>
              <w:t>C</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操作湿度：</w:t>
            </w:r>
            <w:r w:rsidRPr="000877CB">
              <w:rPr>
                <w:rFonts w:hint="eastAsia"/>
              </w:rPr>
              <w:t>0-95 %</w:t>
            </w:r>
            <w:proofErr w:type="spellStart"/>
            <w:r w:rsidRPr="000877CB">
              <w:rPr>
                <w:rFonts w:hint="eastAsia"/>
              </w:rPr>
              <w:t>rH</w:t>
            </w:r>
            <w:proofErr w:type="spellEnd"/>
            <w:r w:rsidRPr="000877CB">
              <w:rPr>
                <w:rFonts w:hint="eastAsia"/>
              </w:rPr>
              <w:t>（无需干燥管除湿）</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rPr>
                <w:rFonts w:cs="宋体"/>
                <w:sz w:val="21"/>
                <w:szCs w:val="21"/>
              </w:rPr>
            </w:pPr>
            <w:r w:rsidRPr="000877CB">
              <w:rPr>
                <w:rFonts w:hint="eastAsia"/>
                <w:kern w:val="2"/>
              </w:rPr>
              <w:t>◆</w:t>
            </w: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系统包含数据管理质量保证系统，为了保证系统长期稳定运行，可自动检出</w:t>
            </w:r>
            <w:r w:rsidRPr="000877CB">
              <w:rPr>
                <w:rFonts w:hint="eastAsia"/>
              </w:rPr>
              <w:t>15</w:t>
            </w:r>
            <w:r w:rsidRPr="000877CB">
              <w:rPr>
                <w:rFonts w:hint="eastAsia"/>
              </w:rPr>
              <w:t>种以上的故障和错误并予以记录和更正</w:t>
            </w:r>
            <w:r w:rsidRPr="000877CB">
              <w:rPr>
                <w:rFonts w:hint="eastAsia"/>
              </w:rPr>
              <w:t>,</w:t>
            </w:r>
            <w:r w:rsidRPr="000877CB">
              <w:rPr>
                <w:rFonts w:hint="eastAsia"/>
              </w:rPr>
              <w:t>仪器可自动判断和处置冷凝水</w:t>
            </w:r>
            <w:r w:rsidRPr="000877CB">
              <w:rPr>
                <w:rFonts w:hint="eastAsia"/>
              </w:rPr>
              <w:t xml:space="preserve"> (</w:t>
            </w:r>
            <w:r w:rsidRPr="000877CB">
              <w:rPr>
                <w:rFonts w:hint="eastAsia"/>
              </w:rPr>
              <w:t>提供说明书和软件截图作为证明文件）</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需配置水氡工具箱。</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包含</w:t>
            </w:r>
            <w:r w:rsidRPr="000877CB">
              <w:rPr>
                <w:rFonts w:hint="eastAsia"/>
              </w:rPr>
              <w:t>:</w:t>
            </w:r>
            <w:r w:rsidRPr="000877CB">
              <w:rPr>
                <w:rFonts w:hint="eastAsia"/>
              </w:rPr>
              <w:t>温度、湿度、气压和振动（例如：改变安置地点）传感器，也可输入其他传感器信号</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仪器内置数据质量保证系统，具有自检和自行修复功能，可以确保系统在长达</w:t>
            </w:r>
            <w:r w:rsidRPr="000877CB">
              <w:rPr>
                <w:rFonts w:hint="eastAsia"/>
              </w:rPr>
              <w:t xml:space="preserve"> 20 </w:t>
            </w:r>
            <w:r w:rsidRPr="000877CB">
              <w:rPr>
                <w:rFonts w:hint="eastAsia"/>
              </w:rPr>
              <w:t>年以上的寿命周期中无故障运行。</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内置电池容量：支持</w:t>
            </w:r>
            <w:r w:rsidRPr="000877CB">
              <w:rPr>
                <w:rFonts w:hint="eastAsia"/>
              </w:rPr>
              <w:t xml:space="preserve"> 10 </w:t>
            </w:r>
            <w:proofErr w:type="gramStart"/>
            <w:r w:rsidRPr="000877CB">
              <w:rPr>
                <w:rFonts w:hint="eastAsia"/>
              </w:rPr>
              <w:t>天连续</w:t>
            </w:r>
            <w:proofErr w:type="gramEnd"/>
            <w:r w:rsidRPr="000877CB">
              <w:rPr>
                <w:rFonts w:hint="eastAsia"/>
              </w:rPr>
              <w:t>操作</w:t>
            </w:r>
          </w:p>
        </w:tc>
        <w:tc>
          <w:tcPr>
            <w:tcW w:w="1190" w:type="dxa"/>
            <w:vMerge/>
            <w:shd w:val="clear" w:color="auto" w:fill="auto"/>
            <w:vAlign w:val="center"/>
          </w:tcPr>
          <w:p w:rsidR="00447C93" w:rsidRPr="000877CB" w:rsidRDefault="00447C93" w:rsidP="00387C65">
            <w:pPr>
              <w:ind w:firstLineChars="0" w:firstLine="0"/>
            </w:pPr>
          </w:p>
        </w:tc>
      </w:tr>
      <w:tr w:rsidR="00447C93" w:rsidRPr="000877CB" w:rsidTr="00CE040B">
        <w:trPr>
          <w:trHeight w:val="454"/>
        </w:trPr>
        <w:tc>
          <w:tcPr>
            <w:tcW w:w="589" w:type="dxa"/>
            <w:vMerge/>
            <w:shd w:val="clear" w:color="auto" w:fill="auto"/>
            <w:vAlign w:val="center"/>
          </w:tcPr>
          <w:p w:rsidR="00447C93" w:rsidRPr="000877CB" w:rsidRDefault="00447C93" w:rsidP="00387C65">
            <w:pPr>
              <w:ind w:firstLineChars="0" w:firstLine="0"/>
            </w:pPr>
          </w:p>
        </w:tc>
        <w:tc>
          <w:tcPr>
            <w:tcW w:w="1208" w:type="dxa"/>
            <w:vMerge/>
            <w:shd w:val="clear" w:color="auto" w:fill="auto"/>
            <w:vAlign w:val="center"/>
          </w:tcPr>
          <w:p w:rsidR="00447C93" w:rsidRPr="000877CB" w:rsidRDefault="00447C93" w:rsidP="00387C65">
            <w:pPr>
              <w:ind w:firstLineChars="0" w:firstLine="0"/>
            </w:pPr>
          </w:p>
        </w:tc>
        <w:tc>
          <w:tcPr>
            <w:tcW w:w="711" w:type="dxa"/>
            <w:vMerge/>
            <w:shd w:val="clear" w:color="auto" w:fill="auto"/>
            <w:vAlign w:val="center"/>
          </w:tcPr>
          <w:p w:rsidR="00447C93" w:rsidRPr="000877CB" w:rsidRDefault="00447C93" w:rsidP="00387C65">
            <w:pPr>
              <w:ind w:firstLineChars="0" w:firstLine="0"/>
            </w:pPr>
          </w:p>
        </w:tc>
        <w:tc>
          <w:tcPr>
            <w:tcW w:w="698" w:type="dxa"/>
            <w:shd w:val="clear" w:color="auto" w:fill="auto"/>
            <w:vAlign w:val="center"/>
          </w:tcPr>
          <w:p w:rsidR="00447C93" w:rsidRPr="000877CB" w:rsidRDefault="00447C93" w:rsidP="00387C65">
            <w:pPr>
              <w:ind w:firstLineChars="0" w:firstLine="0"/>
            </w:pPr>
          </w:p>
        </w:tc>
        <w:tc>
          <w:tcPr>
            <w:tcW w:w="5138" w:type="dxa"/>
            <w:tcBorders>
              <w:top w:val="single" w:sz="4" w:space="0" w:color="auto"/>
              <w:left w:val="single" w:sz="4" w:space="0" w:color="auto"/>
              <w:bottom w:val="single" w:sz="4" w:space="0" w:color="auto"/>
              <w:right w:val="single" w:sz="4" w:space="0" w:color="auto"/>
            </w:tcBorders>
            <w:vAlign w:val="center"/>
          </w:tcPr>
          <w:p w:rsidR="00447C93" w:rsidRPr="000877CB" w:rsidRDefault="00447C93" w:rsidP="00387C65">
            <w:pPr>
              <w:ind w:firstLineChars="0" w:firstLine="0"/>
            </w:pPr>
            <w:r w:rsidRPr="000877CB">
              <w:rPr>
                <w:rFonts w:hint="eastAsia"/>
              </w:rPr>
              <w:t>采用便于维修的可调式外置恒流泵，多档泵速可调节（</w:t>
            </w:r>
            <w:r w:rsidRPr="000877CB">
              <w:rPr>
                <w:rFonts w:hint="eastAsia"/>
              </w:rPr>
              <w:t>0.05L\0.01L\...0.5L\1L\2L/</w:t>
            </w:r>
            <w:r w:rsidRPr="000877CB">
              <w:rPr>
                <w:rFonts w:hint="eastAsia"/>
              </w:rPr>
              <w:t>分钟），</w:t>
            </w:r>
            <w:r w:rsidRPr="000877CB">
              <w:rPr>
                <w:rFonts w:hint="eastAsia"/>
              </w:rPr>
              <w:t xml:space="preserve"> </w:t>
            </w:r>
            <w:r w:rsidRPr="000877CB">
              <w:rPr>
                <w:rFonts w:hint="eastAsia"/>
              </w:rPr>
              <w:t>用于空气巡检、土壤、水、析出率的精确取气</w:t>
            </w:r>
          </w:p>
        </w:tc>
        <w:tc>
          <w:tcPr>
            <w:tcW w:w="1190" w:type="dxa"/>
            <w:vMerge/>
            <w:shd w:val="clear" w:color="auto" w:fill="auto"/>
            <w:vAlign w:val="center"/>
          </w:tcPr>
          <w:p w:rsidR="00447C93" w:rsidRPr="000877CB" w:rsidRDefault="00447C93" w:rsidP="00387C65">
            <w:pPr>
              <w:ind w:firstLineChars="0" w:firstLine="0"/>
            </w:pPr>
          </w:p>
        </w:tc>
      </w:tr>
    </w:tbl>
    <w:p w:rsidR="00447C93" w:rsidRPr="000877CB" w:rsidRDefault="00447C93" w:rsidP="00387C65">
      <w:pPr>
        <w:rPr>
          <w:rFonts w:cs="宋体"/>
          <w:bCs/>
          <w:position w:val="-10"/>
        </w:rPr>
      </w:pPr>
      <w:r w:rsidRPr="000877CB">
        <w:rPr>
          <w:rFonts w:hint="eastAsia"/>
          <w:kern w:val="2"/>
        </w:rPr>
        <w:t>加注“◆”号条款为关键指标，加注“■”号条款为重要指标，其他均为一般指标。</w:t>
      </w:r>
    </w:p>
    <w:p w:rsidR="00447C93" w:rsidRPr="000877CB" w:rsidRDefault="00447C93" w:rsidP="00387C65">
      <w:r w:rsidRPr="000877CB">
        <w:rPr>
          <w:rFonts w:hint="eastAsia"/>
        </w:rPr>
        <w:t>五、其他要求</w:t>
      </w:r>
    </w:p>
    <w:p w:rsidR="00447C93" w:rsidRPr="000877CB" w:rsidRDefault="00447C93" w:rsidP="00387C65">
      <w:pPr>
        <w:rPr>
          <w:kern w:val="2"/>
        </w:rPr>
      </w:pPr>
      <w:r w:rsidRPr="000877CB">
        <w:rPr>
          <w:rFonts w:hint="eastAsia"/>
          <w:kern w:val="2"/>
        </w:rPr>
        <w:t>（一）测试要求</w:t>
      </w:r>
    </w:p>
    <w:p w:rsidR="00447C93" w:rsidRPr="000877CB" w:rsidRDefault="00447C93" w:rsidP="00387C65">
      <w:pPr>
        <w:rPr>
          <w:kern w:val="2"/>
        </w:rPr>
      </w:pPr>
      <w:r w:rsidRPr="000877CB">
        <w:rPr>
          <w:rFonts w:hint="eastAsia"/>
          <w:kern w:val="2"/>
        </w:rPr>
        <w:lastRenderedPageBreak/>
        <w:t>生产厂商按照主要技术指标清单，委托法定计量机构对拟供货设备进行检定</w:t>
      </w:r>
      <w:r w:rsidRPr="000877CB">
        <w:rPr>
          <w:rFonts w:hint="eastAsia"/>
          <w:kern w:val="2"/>
        </w:rPr>
        <w:t>/</w:t>
      </w:r>
      <w:r w:rsidRPr="000877CB">
        <w:rPr>
          <w:rFonts w:hint="eastAsia"/>
          <w:kern w:val="2"/>
        </w:rPr>
        <w:t>校准</w:t>
      </w:r>
      <w:r w:rsidRPr="000877CB">
        <w:rPr>
          <w:rFonts w:hint="eastAsia"/>
          <w:kern w:val="2"/>
        </w:rPr>
        <w:t>/</w:t>
      </w:r>
      <w:r w:rsidRPr="000877CB">
        <w:rPr>
          <w:rFonts w:hint="eastAsia"/>
          <w:kern w:val="2"/>
        </w:rPr>
        <w:t>测试（相应设备有计量技术规范的，按计量技术规范进行检定</w:t>
      </w:r>
      <w:r w:rsidRPr="000877CB">
        <w:rPr>
          <w:rFonts w:hint="eastAsia"/>
          <w:kern w:val="2"/>
        </w:rPr>
        <w:t>/</w:t>
      </w:r>
      <w:r w:rsidRPr="000877CB">
        <w:rPr>
          <w:rFonts w:hint="eastAsia"/>
          <w:kern w:val="2"/>
        </w:rPr>
        <w:t>校准），形成检定</w:t>
      </w:r>
      <w:r w:rsidRPr="000877CB">
        <w:rPr>
          <w:rFonts w:hint="eastAsia"/>
          <w:kern w:val="2"/>
        </w:rPr>
        <w:t>/</w:t>
      </w:r>
      <w:r w:rsidRPr="000877CB">
        <w:rPr>
          <w:rFonts w:hint="eastAsia"/>
          <w:kern w:val="2"/>
        </w:rPr>
        <w:t>校准证书或测试报告，</w:t>
      </w:r>
      <w:proofErr w:type="gramStart"/>
      <w:r w:rsidRPr="000877CB">
        <w:rPr>
          <w:rFonts w:hint="eastAsia"/>
          <w:kern w:val="2"/>
        </w:rPr>
        <w:t>随设备</w:t>
      </w:r>
      <w:proofErr w:type="gramEnd"/>
      <w:r w:rsidRPr="000877CB">
        <w:rPr>
          <w:rFonts w:hint="eastAsia"/>
          <w:kern w:val="2"/>
        </w:rPr>
        <w:t>一并提供，并承担测试费用。</w:t>
      </w:r>
    </w:p>
    <w:p w:rsidR="00447C93" w:rsidRPr="000877CB" w:rsidRDefault="00447C93" w:rsidP="00387C65">
      <w:pPr>
        <w:rPr>
          <w:kern w:val="2"/>
        </w:rPr>
      </w:pPr>
      <w:r w:rsidRPr="000877CB">
        <w:rPr>
          <w:rFonts w:hint="eastAsia"/>
          <w:kern w:val="2"/>
        </w:rPr>
        <w:t>（二）验收要求：仪器设备运抵安装现场后，采购方将与中标方共同开箱验收，如中标方届时不派人来，验收结果应以采购方的验收报告为最终验收结果。验收时发现短缺、破损，采购方有权要求中标方负责更换。验收标准以中标方提供的响应文件中所列的指标为准（该指标应不低于采购需求所要求的指标），任何虚假指标响应一经发现即作无效响应，中标方必须承担由此给采购</w:t>
      </w:r>
      <w:proofErr w:type="gramStart"/>
      <w:r w:rsidRPr="000877CB">
        <w:rPr>
          <w:rFonts w:hint="eastAsia"/>
          <w:kern w:val="2"/>
        </w:rPr>
        <w:t>方带来</w:t>
      </w:r>
      <w:proofErr w:type="gramEnd"/>
      <w:r w:rsidRPr="000877CB">
        <w:rPr>
          <w:rFonts w:hint="eastAsia"/>
          <w:kern w:val="2"/>
        </w:rPr>
        <w:t>的一切经济损失和其它相关责任。验收由采购方、中标方及相关人员依据国家有关标准、合同及有关附件要求进行，按相应技术指标完成验收，验收合格后，出具验收报告。验收完毕由采购方、中标方及相关人员在验收报告上签名。</w:t>
      </w:r>
    </w:p>
    <w:p w:rsidR="00447C93" w:rsidRPr="000877CB" w:rsidRDefault="00447C93" w:rsidP="00387C65">
      <w:pPr>
        <w:rPr>
          <w:kern w:val="2"/>
        </w:rPr>
      </w:pPr>
      <w:r w:rsidRPr="000877CB">
        <w:rPr>
          <w:rFonts w:hint="eastAsia"/>
          <w:kern w:val="2"/>
        </w:rPr>
        <w:t>（三）安装调试要求：</w:t>
      </w:r>
    </w:p>
    <w:p w:rsidR="00447C93" w:rsidRPr="000877CB" w:rsidRDefault="00447C93" w:rsidP="00387C65">
      <w:pPr>
        <w:rPr>
          <w:kern w:val="2"/>
        </w:rPr>
      </w:pPr>
      <w:r w:rsidRPr="000877CB">
        <w:rPr>
          <w:rFonts w:hint="eastAsia"/>
          <w:kern w:val="2"/>
        </w:rPr>
        <w:t>采购设备按中标合同规定的时间到货后，中标方应及时派遣专业技术人员到项目现场配合采购方进行开箱、清点，提供完整的安装调试方案，并在采购方指定地点现场进行仪器的安装、调试，同时对采购方免费培训安装调试的有关事项。设备安装、调试完毕后，由采购方进行最终验收，验收合格后设备开始计算质保期。</w:t>
      </w:r>
    </w:p>
    <w:p w:rsidR="00447C93" w:rsidRPr="000877CB" w:rsidRDefault="00447C93" w:rsidP="00387C65">
      <w:pPr>
        <w:rPr>
          <w:kern w:val="2"/>
        </w:rPr>
      </w:pPr>
      <w:r w:rsidRPr="000877CB">
        <w:rPr>
          <w:rFonts w:hint="eastAsia"/>
          <w:kern w:val="2"/>
        </w:rPr>
        <w:t>（四）质保要求：中标方对所有中标设备自安装、调试及验收完成之日起，必须提供硬件部分至少三年免费质保服务，并提供终身维修服务；软件部分终身免费升级服务。质保期内，中标方免费维修故障设备，并承担返厂维修的往返运保费及其他所有费用。在质保期内如发现设备性能指标与中标合同中规定存在较大偏离，可将设备送至专业检测单位与中标合同中的技术指标比对，如检测不符，检测费及相关费用由中标方承担且需在两个月内对设备进行更换并承担运输安装费用，该更换设备须提供采购方认可的地震监测专业设备检测机构出具的检测报告，并顺延质保期。</w:t>
      </w:r>
    </w:p>
    <w:p w:rsidR="00447C93" w:rsidRPr="000877CB" w:rsidRDefault="00447C93" w:rsidP="00387C65">
      <w:pPr>
        <w:rPr>
          <w:kern w:val="2"/>
        </w:rPr>
      </w:pPr>
      <w:r w:rsidRPr="000877CB">
        <w:rPr>
          <w:rFonts w:hint="eastAsia"/>
          <w:kern w:val="2"/>
        </w:rPr>
        <w:t>（五）培训要求：中标方需提供完整、详细及实用的培训服务，包括仪器的基本原理、操作、软件和硬件安装使用与维护等方面的内容，达到用户技术人员能够自行安装调试、独立操作仪器、常见故障维护的培训目标；中标方应提供完</w:t>
      </w:r>
      <w:r w:rsidRPr="000877CB">
        <w:rPr>
          <w:rFonts w:hint="eastAsia"/>
          <w:kern w:val="2"/>
        </w:rPr>
        <w:lastRenderedPageBreak/>
        <w:t>整设备技术文档资料，包括技术说明书、安装手册、运行维护手册、各种技术图表等技术文档。保证在订货合同执行完毕后继续提供有关设备技术升级和换型的所有资料。</w:t>
      </w:r>
    </w:p>
    <w:p w:rsidR="00220B8B" w:rsidRPr="000877CB" w:rsidRDefault="00447C93" w:rsidP="00387C65">
      <w:r w:rsidRPr="000877CB">
        <w:rPr>
          <w:rFonts w:hint="eastAsia"/>
          <w:kern w:val="2"/>
        </w:rPr>
        <w:t>（六）售后服务要求：质保期内，遇设备故障、部件损坏或整机不能正常工作，中标人须在</w:t>
      </w:r>
      <w:r w:rsidRPr="000877CB">
        <w:rPr>
          <w:rFonts w:hint="eastAsia"/>
          <w:kern w:val="2"/>
        </w:rPr>
        <w:t>24</w:t>
      </w:r>
      <w:r w:rsidRPr="000877CB">
        <w:rPr>
          <w:rFonts w:hint="eastAsia"/>
          <w:kern w:val="2"/>
        </w:rPr>
        <w:t>小时内进行回应，并在</w:t>
      </w:r>
      <w:r w:rsidRPr="000877CB">
        <w:rPr>
          <w:kern w:val="2"/>
        </w:rPr>
        <w:t>7</w:t>
      </w:r>
      <w:r w:rsidRPr="000877CB">
        <w:rPr>
          <w:rFonts w:hint="eastAsia"/>
          <w:kern w:val="2"/>
        </w:rPr>
        <w:t>个工作日内用备机替换，返厂维修的往返运保费及其他所有费用均由中标方承担。如需现场维修解决的，则中标方应在</w:t>
      </w:r>
      <w:r w:rsidRPr="000877CB">
        <w:rPr>
          <w:rFonts w:hint="eastAsia"/>
          <w:kern w:val="2"/>
        </w:rPr>
        <w:t>5</w:t>
      </w:r>
      <w:r w:rsidRPr="000877CB">
        <w:rPr>
          <w:rFonts w:hint="eastAsia"/>
          <w:kern w:val="2"/>
        </w:rPr>
        <w:t>个工作日内派出工程师或协调制作厂家的技术人员到现场进行维修，如无法通过维修解决故障，则须更换同型号设备，更换设备须提供采购方认可的地震监测专业设备检测机构出具的检测报告。质保期内，中标方应承诺对设备核心部件的功能及技术指标提供免费标定服务，标定时间以采购人实际需求为准，以保障设备测量数据的可靠性。</w:t>
      </w:r>
    </w:p>
    <w:sectPr w:rsidR="00220B8B" w:rsidRPr="000877CB" w:rsidSect="00220B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0AF" w:rsidRDefault="001670AF" w:rsidP="00387C65">
      <w:pPr>
        <w:spacing w:before="120"/>
      </w:pPr>
      <w:r>
        <w:separator/>
      </w:r>
    </w:p>
  </w:endnote>
  <w:endnote w:type="continuationSeparator" w:id="0">
    <w:p w:rsidR="001670AF" w:rsidRDefault="001670AF" w:rsidP="00387C65">
      <w:pPr>
        <w:spacing w:before="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0AF" w:rsidRDefault="001670AF" w:rsidP="00387C65">
      <w:pPr>
        <w:spacing w:before="120"/>
      </w:pPr>
      <w:r>
        <w:separator/>
      </w:r>
    </w:p>
  </w:footnote>
  <w:footnote w:type="continuationSeparator" w:id="0">
    <w:p w:rsidR="001670AF" w:rsidRDefault="001670AF" w:rsidP="00387C65">
      <w:pPr>
        <w:spacing w:before="1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7C93"/>
    <w:rsid w:val="000877CB"/>
    <w:rsid w:val="001670AF"/>
    <w:rsid w:val="00220B8B"/>
    <w:rsid w:val="00387C65"/>
    <w:rsid w:val="00447C93"/>
    <w:rsid w:val="00535166"/>
    <w:rsid w:val="00972792"/>
    <w:rsid w:val="00A529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387C65"/>
    <w:pPr>
      <w:widowControl w:val="0"/>
      <w:kinsoku w:val="0"/>
      <w:autoSpaceDE w:val="0"/>
      <w:autoSpaceDN w:val="0"/>
      <w:adjustRightInd w:val="0"/>
      <w:snapToGrid w:val="0"/>
      <w:spacing w:beforeLines="50" w:line="360" w:lineRule="auto"/>
      <w:ind w:firstLineChars="200" w:firstLine="480"/>
      <w:jc w:val="both"/>
      <w:textAlignment w:val="baseline"/>
    </w:pPr>
    <w:rPr>
      <w:rFonts w:ascii="Times New Roman" w:eastAsia="宋体" w:hAnsi="Times New Roman" w:cs="Times New Roman"/>
      <w:kern w:val="0"/>
      <w:sz w:val="24"/>
      <w:szCs w:val="20"/>
    </w:rPr>
  </w:style>
  <w:style w:type="paragraph" w:styleId="1">
    <w:name w:val="heading 1"/>
    <w:basedOn w:val="a"/>
    <w:next w:val="a"/>
    <w:link w:val="1Char"/>
    <w:autoRedefine/>
    <w:qFormat/>
    <w:rsid w:val="00447C93"/>
    <w:pPr>
      <w:spacing w:line="380" w:lineRule="exact"/>
      <w:jc w:val="center"/>
      <w:outlineLvl w:val="0"/>
    </w:pPr>
    <w:rPr>
      <w:b/>
      <w:kern w:val="44"/>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47C93"/>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rsid w:val="00447C93"/>
    <w:rPr>
      <w:sz w:val="18"/>
      <w:szCs w:val="18"/>
    </w:rPr>
  </w:style>
  <w:style w:type="paragraph" w:styleId="a5">
    <w:name w:val="footer"/>
    <w:basedOn w:val="a"/>
    <w:link w:val="Char0"/>
    <w:uiPriority w:val="99"/>
    <w:semiHidden/>
    <w:unhideWhenUsed/>
    <w:rsid w:val="00447C93"/>
    <w:pPr>
      <w:tabs>
        <w:tab w:val="center" w:pos="4153"/>
        <w:tab w:val="right" w:pos="8306"/>
      </w:tabs>
      <w:jc w:val="left"/>
    </w:pPr>
    <w:rPr>
      <w:sz w:val="18"/>
      <w:szCs w:val="18"/>
    </w:rPr>
  </w:style>
  <w:style w:type="character" w:customStyle="1" w:styleId="Char0">
    <w:name w:val="页脚 Char"/>
    <w:basedOn w:val="a1"/>
    <w:link w:val="a5"/>
    <w:uiPriority w:val="99"/>
    <w:semiHidden/>
    <w:rsid w:val="00447C93"/>
    <w:rPr>
      <w:sz w:val="18"/>
      <w:szCs w:val="18"/>
    </w:rPr>
  </w:style>
  <w:style w:type="character" w:customStyle="1" w:styleId="1Char">
    <w:name w:val="标题 1 Char"/>
    <w:basedOn w:val="a1"/>
    <w:link w:val="1"/>
    <w:qFormat/>
    <w:rsid w:val="00447C93"/>
    <w:rPr>
      <w:rFonts w:ascii="Times New Roman" w:eastAsia="宋体" w:hAnsi="Times New Roman" w:cs="Times New Roman"/>
      <w:b/>
      <w:kern w:val="44"/>
      <w:sz w:val="32"/>
      <w:szCs w:val="20"/>
    </w:rPr>
  </w:style>
  <w:style w:type="paragraph" w:styleId="a0">
    <w:name w:val="Body Text"/>
    <w:basedOn w:val="a"/>
    <w:link w:val="Char1"/>
    <w:uiPriority w:val="99"/>
    <w:semiHidden/>
    <w:unhideWhenUsed/>
    <w:rsid w:val="00447C93"/>
    <w:pPr>
      <w:spacing w:after="120"/>
    </w:pPr>
  </w:style>
  <w:style w:type="character" w:customStyle="1" w:styleId="Char1">
    <w:name w:val="正文文本 Char"/>
    <w:basedOn w:val="a1"/>
    <w:link w:val="a0"/>
    <w:uiPriority w:val="99"/>
    <w:semiHidden/>
    <w:rsid w:val="00447C93"/>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赵金亮</dc:creator>
  <cp:keywords/>
  <dc:description/>
  <cp:lastModifiedBy>赵金亮</cp:lastModifiedBy>
  <cp:revision>6</cp:revision>
  <dcterms:created xsi:type="dcterms:W3CDTF">2024-07-30T08:02:00Z</dcterms:created>
  <dcterms:modified xsi:type="dcterms:W3CDTF">2024-07-30T08:06:00Z</dcterms:modified>
</cp:coreProperties>
</file>