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172018294"/>
      <w:r>
        <w:t>3.</w:t>
      </w:r>
      <w:r>
        <w:rPr>
          <w:rFonts w:hint="eastAsia"/>
        </w:rPr>
        <w:t>分项报价表</w:t>
      </w:r>
      <w:bookmarkEnd w:id="0"/>
    </w:p>
    <w:tbl>
      <w:tblPr>
        <w:tblStyle w:val="7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155"/>
        <w:gridCol w:w="2694"/>
        <w:gridCol w:w="1275"/>
        <w:gridCol w:w="2127"/>
        <w:gridCol w:w="67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序号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品目名称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规格型号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品牌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制造商及产地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40" w:lineRule="atLeast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bidi="ar-SA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一次性使用口腔器械盒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200套/箱  II型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河北泽丰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河北泽丰科技有限公司/中国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一次性使用医用外科口罩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大号 17.5*9.5cm   平面耳挂式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麦迪康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麦迪康医疗用品贸易（上海）有限公司/中国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医用N95 套头式口罩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均码 1个/袋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麦迪康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麦迪康医疗用品贸易（上海）有限公司/中国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一次性医用帽子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20个/包 圆顶帽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河南瑞科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河南瑞科医疗器械有限公司/中国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一次性注射器（一次性使用无菌注射器 带针）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5ml  200支/盒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岳阳民康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岳阳民康医用材料有限公司/中国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一次性吸唾管（吸唾管）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100支/袋 2900E-TCS15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安萨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安萨医疗器械贸易(天津)有限公司/进口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一次性薄膜手套(检查手套)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大（L)、中（M)、小（S)  普通型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麦迪康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麦迪康医疗用品贸易（上海）有限公司/中国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一次性使用灭菌橡胶外科手套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50双/盒   6.5#、7#、7.5#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汇通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广东汇通乳胶制品集团有限公司/中国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一次性口镜（口镜）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50支/包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金贵勇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天津市金贵勇胜医疗器械开发有限公司/中国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一次性使用清洗器（口腔清洗器）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5ml  中头式和偏头式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米筛浪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米筛浪（江苏）医疗科技有限公司/中国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一次性连接导管（一次性使用吸引管）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10袋/包 8.67mm/F26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华威医疗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杭州市华威医疗器械有限公司/中国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一次性牙龈冲洗器(一次性使用冲洗管)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3.3mm（F10）   IA型     20根/盒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江苏井蓝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江苏井蓝医疗科技有限公司/中国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kern w:val="0"/>
                <w:szCs w:val="21"/>
              </w:rPr>
              <w:t>碧蓝</w:t>
            </w: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麻针头（一次性牙科注射针）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100个/盒SHINJECT 30GS 21mmM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新兴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株式会社新兴/韩国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普通手术刀片（无菌手术刀片）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11#、12#、15#  碳钢，不锈钢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联辉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上海联辉医疗用品有限公司/中国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leftChars="-41" w:hanging="86" w:hangingChars="41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非吸收性外科缝线（医用真丝非吸收缝线）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3-0   1号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 w:themeColor="text1"/>
                <w:kern w:val="0"/>
                <w:szCs w:val="21"/>
              </w:rPr>
              <w:t>上海浦东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 w:themeColor="text1"/>
                <w:kern w:val="0"/>
                <w:szCs w:val="21"/>
              </w:rPr>
              <w:t>上海浦东金环医疗用品股份有限公司</w:t>
            </w: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医用缝合针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△1/2  5*14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华威医疗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杭州市华威医疗器械有限公司/中国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84 消毒液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利尔康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山东利尔康医疗科技股份有限公司/中国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75%乙醇消毒液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500ml  75%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河北泽丰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河北泽丰科技有限公司/中国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95%乙醇消毒液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500ml  95%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河北泽丰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河北泽丰科技有限公司/中国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3%过氧化氢消毒液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500ml  3%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利尔康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山东利尔康医疗科技股份有限公司/中国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3%过氧化氢消毒液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100ml  3%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利尔康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山东利尔康医疗科技股份有限公司/中国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一次性使用橡胶检查手套(无滑石粉)（一次性使用医用橡胶检查手套）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S,M 有粉麻面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广东汇通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广东汇通乳胶制品集团有限公司/中国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碘伏消毒液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利尔康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山东利尔康医疗科技股份有限公司/中国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碘伏消毒液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100ml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利尔康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山东利尔康医疗科技股份有限公司/中国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leftChars="-41" w:hanging="86" w:hangingChars="41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点而康表面湿巾II型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60片/包 20cmX20cm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洁芙柔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上海利康消毒高科技有限公司/中国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免洗手消毒凝胶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洁芙柔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上海利康消毒高科技有限公司/中国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抗菌洗手液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500ml/瓶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洁芙柔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上海利康消毒高科技有限公司/中国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一次性乳胶手套(医用检查口腔用)（医用检查手套）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XS,S,M (100只/盒) 无粉乳胶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赛思劲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麦迪康医疗用品贸易（上海）有限公司/中国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牙科一次性围巾铺巾(无系带)（医用检查垫）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10片/包 JCD-A型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圣彤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石家庄市圣彤医药用品厂/中国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检查手套(PE型)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M普通型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米筛浪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米筛浪（江苏）医疗科技有限公司/中国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检查手套(丁晴)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M无粉，丁晴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麦迪康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麦迪康医疗用品贸易（上海）有限公司/中国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棉签（医用棉签）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10cm   1000根/袋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河南瑞科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河南瑞科医疗器械有限公司/中国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棉签（医用棉签）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10cm  500 根/袋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河南瑞科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河南瑞科医疗器械有限公司/中国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围巾（医用检查垫）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 片/包  JCD-A型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河北泽丰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河北泽丰科技有限公司/中国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戊二醛消毒液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2000ml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四川华天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四川华天科技实业有限公司/中国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leftChars="-41" w:hanging="86" w:hangingChars="41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吸唾管(手术弯管1/4)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SE-1000     100个/袋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东莞立港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东莞立港医疗器材有限公司/中国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新洁尔灭（复方新洁尔灭消毒液）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500ml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利尔康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山东利尔康医疗科技股份有限公司/中国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一次性床单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100cm*200cm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textAlignment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江西东海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南昌市东海医疗器材有限公司/中国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一次性导光棒保护套（医用隔离垫（套））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HL-65885 110mm*75mm    A型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成田贸易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郑州市成田贸易有限公司/中国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一次性混合头（印模材口内注射头）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50*1/100*1 MT200/MT290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东莞立港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东莞立港医疗器材有限公司/中国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一次性涂药棒（一次性使用口腔涂药棒）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100支/瓶   大号，中号，小号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东莞立港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东莞立港医疗器材有限公司/中国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一次性保护套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100个/盒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华冠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华冠口腔器材厂/中国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一次性三用枪头（一次性使用三用喷枪头）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 xml:space="preserve">125支/瓶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东莞立港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东莞立港医疗器材有限公司（/中国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一次性使用手术包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I型1*1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康贝尔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新乡市康贝尔医疗科技有限公司/中国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leftChars="-41" w:hanging="86" w:hangingChars="41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 xml:space="preserve"> 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一次性使用吸引管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9.3mm（F28mm) 螺纹型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井蓝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江苏井蓝医疗科技有限公司/中国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一次性使用吸引管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吸引导管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华威医疗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扬州市华威医疗器械有限公司/中国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一次性使用治疗巾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60块/袋 50cm*40cm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南昌市东海医疗器材有限公司/中国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一次性手术衣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大号中号小号  A型B型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南昌市东海医疗器材有限公司/中国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一次性探针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100/袋 YTZ-I型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河北泽丰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河北泽丰科技有限公司/中国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一次性牙托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特大/大/中/小/儿童号  25付/包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大同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大同市矿区同欣科技有限公司/中国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一次性咬合记录混合头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50个/袋 MT210 粉色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东莞立港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东莞立港医疗器材有限公司/中国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一次性治疗巾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50cm*60cm ，20块/袋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南昌市东海医疗器材有限公司/中国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leftChars="-41" w:hanging="86" w:hangingChars="41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包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一次性中单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80cm*150cm，5块/1包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河南瑞科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河南瑞科医疗器械有限公司/中国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一次性中单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80cm*130cm，5块/1包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河南瑞科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河南瑞科医疗器械有限公司/中国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leftChars="-41" w:hanging="86" w:hangingChars="41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 xml:space="preserve"> 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治疗巾（一次性使用手术单）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50cm*60cm ，A型 垫单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20" w:firstLineChars="20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南昌市东海医疗器材有限公司/中国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洞巾（一次性使用手术单）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50cm*60cm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南昌市东海医疗器材有限公司/中国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  <w:sz w:val="24"/>
                <w:szCs w:val="24"/>
              </w:rPr>
            </w:pPr>
            <w:r>
              <w:rPr>
                <w:rFonts w:hint="eastAsia" w:ascii="隶书" w:eastAsia="隶书"/>
                <w:color w:val="000000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洞巾（一次性使用手术单）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40cm*50cm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东海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南昌市东海医疗器材有限公司/中国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一次性隔离膜(蓝膜)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1200片/卷</w:t>
            </w:r>
          </w:p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UF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康田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黄骅市康田医疗器械有限公司/中国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240" w:lineRule="atLeast"/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一次性洁牙机套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" w:firstLineChars="6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 xml:space="preserve">50个/盒IL-257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啄木鸟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Cs w:val="21"/>
              </w:rPr>
              <w:t>桂林市啄木鸟医疗器械有限公司/中国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"/>
              </w:tabs>
              <w:adjustRightInd w:val="0"/>
              <w:snapToGrid w:val="0"/>
              <w:spacing w:line="360" w:lineRule="auto"/>
              <w:ind w:firstLine="52" w:firstLineChars="25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cs="仿宋_GB2312" w:asciiTheme="minorEastAsia" w:hAnsiTheme="minorEastAsia"/>
                <w:color w:val="000000"/>
                <w:szCs w:val="21"/>
              </w:rPr>
              <w:t>盒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隶书" w:hAnsi="宋体" w:eastAsia="隶书" w:cs="宋体"/>
                <w:color w:val="000000"/>
              </w:rPr>
            </w:pPr>
            <w:r>
              <w:rPr>
                <w:rFonts w:hint="eastAsia" w:ascii="隶书" w:eastAsia="隶书"/>
                <w:color w:val="000000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eastAsia="Times New Roman" w:asciiTheme="minorEastAsia" w:hAnsiTheme="minorEastAsia"/>
                <w:szCs w:val="21"/>
              </w:rPr>
              <w:t>单价合计：</w:t>
            </w:r>
            <w:r>
              <w:rPr>
                <w:rFonts w:hint="eastAsia" w:eastAsia="Times New Roman" w:cs="仿宋_GB2312" w:asciiTheme="minorEastAsia" w:hAnsiTheme="minorEastAsia"/>
                <w:color w:val="000000"/>
                <w:kern w:val="0"/>
                <w:sz w:val="24"/>
                <w:szCs w:val="24"/>
              </w:rPr>
              <w:t>小写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bidi="zh-CN"/>
              </w:rPr>
              <w:t>： 538     元                 大写： 伍佰叁拾捌元整</w:t>
            </w:r>
          </w:p>
        </w:tc>
      </w:tr>
    </w:tbl>
    <w:p>
      <w:pPr>
        <w:pStyle w:val="3"/>
        <w:rPr>
          <w:lang w:val="en-US"/>
        </w:rPr>
      </w:pPr>
    </w:p>
    <w:p>
      <w:pPr>
        <w:jc w:val="center"/>
        <w:rPr>
          <w:rFonts w:hint="eastAsia"/>
        </w:r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C3DBB"/>
    <w:multiLevelType w:val="multilevel"/>
    <w:tmpl w:val="462C3DB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84D"/>
    <w:rsid w:val="003F15FF"/>
    <w:rsid w:val="005C4A88"/>
    <w:rsid w:val="00D72C6C"/>
    <w:rsid w:val="00E3084D"/>
    <w:rsid w:val="00FF7ECF"/>
    <w:rsid w:val="599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line="240" w:lineRule="atLeast"/>
      <w:jc w:val="center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32"/>
    </w:rPr>
  </w:style>
  <w:style w:type="character" w:customStyle="1" w:styleId="12">
    <w:name w:val="正文文本 Char"/>
    <w:basedOn w:val="8"/>
    <w:link w:val="3"/>
    <w:semiHidden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13">
    <w:name w:val="List Paragraph"/>
    <w:basedOn w:val="1"/>
    <w:qFormat/>
    <w:uiPriority w:val="1"/>
    <w:pPr>
      <w:autoSpaceDE w:val="0"/>
      <w:autoSpaceDN w:val="0"/>
      <w:ind w:left="340" w:firstLine="48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499</Words>
  <Characters>2848</Characters>
  <Lines>23</Lines>
  <Paragraphs>6</Paragraphs>
  <TotalTime>14</TotalTime>
  <ScaleCrop>false</ScaleCrop>
  <LinksUpToDate>false</LinksUpToDate>
  <CharactersWithSpaces>3341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2024-08-02T03:30:00Z</dcterms:created>
  <dc:creator>邵芳湖</dc:creator>
  <cp:lastModifiedBy>WPS_1718599215</cp:lastModifiedBy>
  <dcterms:modified xsi:type="dcterms:W3CDTF">2024-08-02T03:59:56Z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26773A63461D42A483C255DFE04968D1</vt:lpwstr>
  </property>
</Properties>
</file>