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CE0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001包</w:t>
      </w:r>
      <w:r>
        <w:rPr>
          <w:rFonts w:hint="eastAsia"/>
          <w:sz w:val="28"/>
          <w:szCs w:val="28"/>
        </w:rPr>
        <w:t>附件：</w:t>
      </w:r>
    </w:p>
    <w:p w14:paraId="457EC1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经评标委员会综合评审，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按综合得分从高到低的顺序，甘肃金兴建设工程有限公司辰兴分公司食材合格供应商入围项目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001包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招标由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金川区永恒黄河超市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金川区惠美奇超市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金昌市欣百盛商贸有限公司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金昌市宜丰商贸有限责任公司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金昌市宏元商贸有限公司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甘肃金禧顺商贸有限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金川区新江洋水产批发部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金昌市新玖源商贸有限公司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金昌市里森商贸有限公司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金昌镍都大厦有限公司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金川区宏讯达百货超市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金川区马玲蔬菜店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金川区品一果汇水果店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金川区德福祥超市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双建市场放心牛羊肉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双建市场大禹清真牛羊肉店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双建市场兆斌生肉摊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金川区圣享滋味食品销售店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金川区钱家商店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经济技术开发区肆玖百货超市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永昌县城关镇华轩超市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金川区名厨熟食店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金川果乐蔬香商贸中心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金川区景霞超市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双建市场登文蔬菜摊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双建市场诚信调料店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金川区永兴调料店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金川区苗苗家肉店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永昌县田园蔬菜粮油店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永昌县河西堡镇郑生贵肉铺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永昌县河西堡镇孟氏调料店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金川区广州路市场辣椒王调味品店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金川区康光大肉铺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金川区老田蔬菜店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金川区津津粮油部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甘肃鼎伟商贸有限公司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永昌县城关镇春辉肉店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金昌市佰汇优鲜商贸有限公司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永昌县华九商贸有限公司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甘肃陇上品鲜贸易有限责任公司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永昌县城关镇客来兴肉店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永昌县左彤农牧农民专业合作社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、金昌市食品有限责任公司、金川区小进荣蔬果店</w:t>
      </w:r>
      <w:r>
        <w:rPr>
          <w:rFonts w:hint="eastAsia" w:ascii="宋体" w:hAnsi="宋体" w:eastAsia="宋体" w:cs="宋体"/>
          <w:sz w:val="28"/>
          <w:szCs w:val="28"/>
        </w:rPr>
        <w:t>入围。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ODMzOTA3ZGYzMjk4YjE3NzAwNmRkNzY3M2FmM2YifQ=="/>
  </w:docVars>
  <w:rsids>
    <w:rsidRoot w:val="00000000"/>
    <w:rsid w:val="0CD80C0C"/>
    <w:rsid w:val="0E2D7D0A"/>
    <w:rsid w:val="53B14F47"/>
    <w:rsid w:val="592B6638"/>
    <w:rsid w:val="5D475B2E"/>
    <w:rsid w:val="756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725</Characters>
  <Lines>0</Lines>
  <Paragraphs>0</Paragraphs>
  <TotalTime>76</TotalTime>
  <ScaleCrop>false</ScaleCrop>
  <LinksUpToDate>false</LinksUpToDate>
  <CharactersWithSpaces>727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2024-10-18T09:15:00Z</dcterms:created>
  <dc:creator>8</dc:creator>
  <cp:lastModifiedBy>嗨嗨人生</cp:lastModifiedBy>
  <cp:lastPrinted>2024-10-22T04:42:55Z</cp:lastPrinted>
  <dcterms:modified xsi:type="dcterms:W3CDTF">2024-10-22T04:57:22Z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79A89E08865B40939FBFD04809D6EA89_12</vt:lpwstr>
  </property>
</Properties>
</file>