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1F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54265"/>
            <wp:effectExtent l="0" t="0" r="0" b="635"/>
            <wp:docPr id="1" name="图片 1" descr="甘肃大河盛世文化创意有限公司_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甘肃大河盛世文化创意有限公司_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454265"/>
            <wp:effectExtent l="0" t="0" r="0" b="635"/>
            <wp:docPr id="2" name="图片 2" descr="甘肃大河盛世文化创意有限公司_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甘肃大河盛世文化创意有限公司_6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5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A2DDB">
      <w:pPr>
        <w:rPr>
          <w:rFonts w:hint="default" w:eastAsiaTheme="minorEastAsia"/>
          <w:b/>
          <w:bCs/>
          <w:sz w:val="24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32"/>
          <w:lang w:val="en-US" w:eastAsia="zh-CN"/>
        </w:rPr>
        <w:t>最终报价：14.3276万元（大写：人民币 壹拾肆万叁仟贰佰柒拾陆元整）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D4E84"/>
    <w:rsid w:val="3A28168A"/>
    <w:rsid w:val="40EA5463"/>
    <w:rsid w:val="4F471083"/>
    <w:rsid w:val="6DCA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(首行缩进)"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宋体" w:cs="Times New Roman"/>
      <w:spacing w:val="2"/>
      <w:kern w:val="24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2024-07-27T14:44:00Z</dcterms:created>
  <dc:creator>DELL</dc:creator>
  <cp:lastModifiedBy>DELL</cp:lastModifiedBy>
  <dcterms:modified xsi:type="dcterms:W3CDTF">2024-12-09T09:45:57Z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835A61F8188C4BCD9503FF0C789360EC_12</vt:lpwstr>
  </property>
</Properties>
</file>