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1</w:t>
      </w:r>
    </w:p>
    <w:p>
      <w:pPr>
        <w:jc w:val="center"/>
        <w:rPr>
          <w:rFonts w:hint="eastAsia" w:ascii="仿宋" w:hAnsi="仿宋" w:eastAsia="仿宋"/>
          <w:b/>
          <w:bCs/>
          <w:sz w:val="28"/>
          <w:szCs w:val="28"/>
        </w:rPr>
      </w:pPr>
    </w:p>
    <w:p>
      <w:pPr>
        <w:ind w:left="0" w:leftChars="0" w:firstLine="0" w:firstLineChars="0"/>
        <w:jc w:val="both"/>
        <w:outlineLvl w:val="0"/>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sz w:val="44"/>
          <w:szCs w:val="44"/>
          <w:lang w:eastAsia="zh-CN"/>
        </w:rPr>
        <w:t>兰州分行</w:t>
      </w:r>
      <w:r>
        <w:rPr>
          <w:rFonts w:hint="eastAsia" w:asciiTheme="majorEastAsia" w:hAnsiTheme="majorEastAsia" w:eastAsiaTheme="majorEastAsia" w:cstheme="majorEastAsia"/>
          <w:b/>
          <w:bCs/>
          <w:sz w:val="44"/>
          <w:szCs w:val="44"/>
          <w:lang w:val="en-US" w:eastAsia="zh-CN"/>
        </w:rPr>
        <w:t>关于“五折乘公交”服务采购项目</w:t>
      </w:r>
      <w:r>
        <w:rPr>
          <w:rFonts w:hint="eastAsia" w:asciiTheme="majorEastAsia" w:hAnsiTheme="majorEastAsia" w:eastAsiaTheme="majorEastAsia" w:cstheme="majorEastAsia"/>
          <w:b/>
          <w:bCs/>
          <w:sz w:val="44"/>
          <w:szCs w:val="44"/>
        </w:rPr>
        <w:t>》供应商征集反馈材料-公司名称（全称）</w:t>
      </w:r>
    </w:p>
    <w:p>
      <w:pPr>
        <w:jc w:val="left"/>
        <w:rPr>
          <w:rFonts w:ascii="仿宋" w:hAnsi="仿宋" w:eastAsia="仿宋"/>
          <w:b/>
          <w:bCs/>
          <w:sz w:val="28"/>
          <w:szCs w:val="28"/>
        </w:rPr>
      </w:pPr>
      <w:bookmarkStart w:id="1" w:name="_GoBack"/>
      <w:bookmarkEnd w:id="1"/>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378"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819"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1.2</w:t>
            </w:r>
            <w:r>
              <w:rPr>
                <w:rFonts w:hint="eastAsia" w:ascii="仿宋" w:hAnsi="仿宋" w:eastAsia="仿宋" w:cs="仿宋"/>
                <w:b/>
                <w:bCs/>
                <w:sz w:val="28"/>
                <w:szCs w:val="28"/>
                <w:lang w:val="en-US" w:eastAsia="zh-CN"/>
              </w:rPr>
              <w:t>技术</w:t>
            </w:r>
            <w:r>
              <w:rPr>
                <w:rFonts w:hint="eastAsia" w:ascii="仿宋" w:hAnsi="仿宋" w:eastAsia="仿宋" w:cs="仿宋"/>
                <w:b/>
                <w:bCs/>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1.2.3</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1.3</w:t>
            </w:r>
            <w:r>
              <w:rPr>
                <w:rFonts w:hint="eastAsia" w:ascii="仿宋" w:hAnsi="仿宋" w:eastAsia="仿宋" w:cs="仿宋"/>
                <w:b/>
                <w:bCs/>
                <w:sz w:val="28"/>
                <w:szCs w:val="28"/>
                <w:lang w:val="en-US" w:eastAsia="zh-CN"/>
              </w:rPr>
              <w:t>资质</w:t>
            </w:r>
            <w:r>
              <w:rPr>
                <w:rFonts w:hint="eastAsia" w:ascii="仿宋" w:hAnsi="仿宋" w:eastAsia="仿宋" w:cs="仿宋"/>
                <w:b/>
                <w:bCs/>
                <w:sz w:val="28"/>
                <w:szCs w:val="28"/>
              </w:rPr>
              <w:t>要求</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1.3.1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1.3.2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b/>
                <w:bCs/>
                <w:sz w:val="28"/>
                <w:szCs w:val="28"/>
              </w:rPr>
              <w:t>1.4</w:t>
            </w:r>
            <w:r>
              <w:rPr>
                <w:rFonts w:hint="eastAsia" w:ascii="仿宋" w:hAnsi="仿宋" w:eastAsia="仿宋" w:cs="仿宋"/>
                <w:b/>
                <w:bCs/>
                <w:sz w:val="28"/>
                <w:szCs w:val="28"/>
                <w:lang w:val="en-US" w:eastAsia="zh-CN"/>
              </w:rPr>
              <w:t>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1.4.3</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1.4.4</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w:t>
            </w: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.1</w:t>
            </w:r>
          </w:p>
        </w:tc>
        <w:tc>
          <w:tcPr>
            <w:tcW w:w="2378" w:type="dxa"/>
            <w:vAlign w:val="center"/>
          </w:tcPr>
          <w:p>
            <w:pPr>
              <w:ind w:firstLine="560" w:firstLineChars="200"/>
              <w:rPr>
                <w:rFonts w:hint="eastAsia" w:ascii="仿宋" w:hAnsi="仿宋" w:eastAsia="仿宋" w:cs="仿宋"/>
                <w:kern w:val="2"/>
                <w:sz w:val="28"/>
                <w:szCs w:val="28"/>
                <w:lang w:val="en-US" w:eastAsia="zh-CN" w:bidi="ar-SA"/>
              </w:rPr>
            </w:pPr>
          </w:p>
        </w:tc>
        <w:tc>
          <w:tcPr>
            <w:tcW w:w="4819" w:type="dxa"/>
            <w:vAlign w:val="center"/>
          </w:tcPr>
          <w:p>
            <w:pPr>
              <w:ind w:firstLine="560" w:firstLineChars="200"/>
              <w:rPr>
                <w:rFonts w:hint="eastAsia" w:ascii="仿宋" w:hAnsi="仿宋" w:eastAsia="仿宋" w:cs="仿宋"/>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.2</w:t>
            </w:r>
          </w:p>
        </w:tc>
        <w:tc>
          <w:tcPr>
            <w:tcW w:w="2378" w:type="dxa"/>
            <w:vAlign w:val="center"/>
          </w:tcPr>
          <w:p>
            <w:pPr>
              <w:ind w:firstLine="560" w:firstLineChars="200"/>
              <w:rPr>
                <w:rFonts w:hint="eastAsia" w:ascii="仿宋" w:hAnsi="仿宋" w:eastAsia="仿宋" w:cs="仿宋"/>
                <w:kern w:val="2"/>
                <w:sz w:val="28"/>
                <w:szCs w:val="28"/>
                <w:lang w:val="en-US" w:eastAsia="zh-CN" w:bidi="ar-SA"/>
              </w:rPr>
            </w:pPr>
          </w:p>
        </w:tc>
        <w:tc>
          <w:tcPr>
            <w:tcW w:w="4819" w:type="dxa"/>
            <w:vAlign w:val="center"/>
          </w:tcPr>
          <w:p>
            <w:pPr>
              <w:ind w:firstLine="560" w:firstLineChars="200"/>
              <w:rPr>
                <w:rFonts w:hint="eastAsia" w:ascii="仿宋" w:hAnsi="仿宋" w:eastAsia="仿宋" w:cs="仿宋"/>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.3</w:t>
            </w:r>
          </w:p>
        </w:tc>
        <w:tc>
          <w:tcPr>
            <w:tcW w:w="2378" w:type="dxa"/>
            <w:vAlign w:val="center"/>
          </w:tcPr>
          <w:p>
            <w:pPr>
              <w:ind w:firstLine="560" w:firstLineChars="200"/>
              <w:rPr>
                <w:rFonts w:hint="eastAsia" w:ascii="仿宋" w:hAnsi="仿宋" w:eastAsia="仿宋" w:cs="仿宋"/>
                <w:kern w:val="2"/>
                <w:sz w:val="28"/>
                <w:szCs w:val="28"/>
                <w:lang w:val="en-US" w:eastAsia="zh-CN" w:bidi="ar-SA"/>
              </w:rPr>
            </w:pPr>
          </w:p>
        </w:tc>
        <w:tc>
          <w:tcPr>
            <w:tcW w:w="4819" w:type="dxa"/>
            <w:vAlign w:val="center"/>
          </w:tcPr>
          <w:p>
            <w:pPr>
              <w:ind w:firstLine="560" w:firstLineChars="200"/>
              <w:rPr>
                <w:rFonts w:hint="eastAsia" w:ascii="仿宋" w:hAnsi="仿宋" w:eastAsia="仿宋" w:cs="仿宋"/>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9"/>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highlight w:val="yellow"/>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color w:val="FF0000"/>
          <w:sz w:val="28"/>
          <w:szCs w:val="28"/>
        </w:rPr>
        <w:t>2021-2023年度开展的银行业技术服务项目（请针对项目情况修改）</w:t>
      </w:r>
      <w:r>
        <w:rPr>
          <w:rFonts w:hint="eastAsia" w:ascii="仿宋" w:hAnsi="仿宋" w:eastAsia="仿宋" w:cs="仿宋"/>
          <w:b/>
          <w:bCs/>
          <w:sz w:val="28"/>
          <w:szCs w:val="28"/>
        </w:rPr>
        <w:t>》相关案例情况：（该部分项目案例需要请需求部门修改）</w:t>
      </w:r>
    </w:p>
    <w:tbl>
      <w:tblPr>
        <w:tblStyle w:val="9"/>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11"/>
        <w:ind w:firstLine="0" w:firstLineChars="0"/>
        <w:rPr>
          <w:rFonts w:hint="eastAsia" w:ascii="仿宋" w:hAnsi="仿宋" w:eastAsia="仿宋" w:cs="仿宋"/>
          <w:bCs/>
          <w:color w:val="0000FF"/>
          <w:sz w:val="28"/>
          <w:szCs w:val="28"/>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pPr>
        <w:pStyle w:val="2"/>
        <w:rPr>
          <w:rFonts w:hint="eastAsia" w:ascii="仿宋" w:hAnsi="仿宋" w:eastAsia="仿宋" w:cs="仿宋"/>
          <w:sz w:val="32"/>
          <w:szCs w:val="32"/>
        </w:rPr>
      </w:pPr>
    </w:p>
    <w:p>
      <w:pPr>
        <w:pStyle w:val="4"/>
        <w:rPr>
          <w:rFonts w:hint="eastAsia" w:ascii="仿宋" w:hAnsi="仿宋" w:eastAsia="仿宋" w:cs="仿宋"/>
          <w:sz w:val="32"/>
          <w:szCs w:val="32"/>
        </w:rPr>
      </w:pPr>
    </w:p>
    <w:p>
      <w:pPr>
        <w:pStyle w:val="4"/>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34529"/>
    <w:rsid w:val="07763C93"/>
    <w:rsid w:val="0FFB7812"/>
    <w:rsid w:val="27146BB8"/>
    <w:rsid w:val="346C5EEF"/>
    <w:rsid w:val="39B439B7"/>
    <w:rsid w:val="3FB90D14"/>
    <w:rsid w:val="48450A9C"/>
    <w:rsid w:val="4A454C3E"/>
    <w:rsid w:val="65093BC1"/>
    <w:rsid w:val="681D2D27"/>
    <w:rsid w:val="69295A8E"/>
    <w:rsid w:val="79430D3E"/>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0</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cib</cp:lastModifiedBy>
  <dcterms:modified xsi:type="dcterms:W3CDTF">2025-02-13T00:58:44Z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