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07A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11"/>
          <w:rFonts w:hint="eastAsia" w:ascii="宋体" w:hAnsi="宋体" w:cs="宋体"/>
          <w:sz w:val="36"/>
          <w:szCs w:val="36"/>
          <w:highlight w:val="none"/>
          <w:lang w:val="en-US" w:eastAsia="zh-CN"/>
        </w:rPr>
      </w:pPr>
      <w:r>
        <w:rPr>
          <w:rStyle w:val="11"/>
          <w:rFonts w:hint="eastAsia" w:ascii="宋体" w:hAnsi="宋体" w:cs="宋体"/>
          <w:sz w:val="36"/>
          <w:szCs w:val="36"/>
          <w:highlight w:val="none"/>
          <w:lang w:val="zh-CN"/>
        </w:rPr>
        <w:t>甘肃省残疾人辅助器具资源中心</w:t>
      </w:r>
      <w:r>
        <w:rPr>
          <w:rStyle w:val="11"/>
          <w:rFonts w:hint="eastAsia" w:ascii="宋体" w:hAnsi="宋体" w:eastAsia="宋体" w:cs="宋体"/>
          <w:sz w:val="36"/>
          <w:szCs w:val="36"/>
          <w:highlight w:val="none"/>
          <w:lang w:val="en-US" w:eastAsia="zh-CN"/>
        </w:rPr>
        <w:t>2025年残疾人</w:t>
      </w:r>
      <w:r>
        <w:rPr>
          <w:rStyle w:val="11"/>
          <w:rFonts w:hint="eastAsia" w:ascii="宋体" w:hAnsi="宋体" w:cs="宋体"/>
          <w:sz w:val="36"/>
          <w:szCs w:val="36"/>
          <w:highlight w:val="none"/>
          <w:lang w:val="zh-CN"/>
        </w:rPr>
        <w:t>辅助器具资助配发轮椅采购项目竞争性磋商公告</w:t>
      </w:r>
    </w:p>
    <w:p w14:paraId="1DF883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甘肃启泰项目管理咨询有限公司受</w:t>
      </w:r>
      <w:r>
        <w:rPr>
          <w:rFonts w:hint="eastAsia" w:ascii="宋体" w:hAnsi="宋体" w:eastAsia="宋体" w:cs="宋体"/>
          <w:bCs/>
          <w:kern w:val="2"/>
          <w:sz w:val="21"/>
          <w:szCs w:val="21"/>
          <w:lang w:val="zh-CN" w:eastAsia="zh-CN" w:bidi="ar-SA"/>
        </w:rPr>
        <w:t>甘肃省残疾人辅助器具资源中心</w:t>
      </w:r>
      <w:r>
        <w:rPr>
          <w:rFonts w:hint="eastAsia" w:ascii="宋体" w:hAnsi="宋体" w:eastAsia="宋体" w:cs="宋体"/>
          <w:bCs/>
          <w:kern w:val="2"/>
          <w:sz w:val="21"/>
          <w:szCs w:val="21"/>
          <w:lang w:val="en-US" w:eastAsia="zh-CN" w:bidi="ar-SA"/>
        </w:rPr>
        <w:t>的委托，对</w:t>
      </w:r>
      <w:r>
        <w:rPr>
          <w:rFonts w:hint="eastAsia" w:ascii="宋体" w:hAnsi="宋体" w:eastAsia="宋体" w:cs="宋体"/>
          <w:bCs/>
          <w:kern w:val="2"/>
          <w:sz w:val="21"/>
          <w:szCs w:val="21"/>
          <w:lang w:val="zh-CN" w:eastAsia="zh-CN" w:bidi="ar-SA"/>
        </w:rPr>
        <w:t>甘肃省残疾人辅助器具资源中心2025年残疾人辅助器具资助配发轮椅采购项目</w:t>
      </w:r>
      <w:r>
        <w:rPr>
          <w:rFonts w:hint="eastAsia" w:ascii="宋体" w:hAnsi="宋体" w:eastAsia="宋体" w:cs="宋体"/>
          <w:bCs/>
          <w:kern w:val="2"/>
          <w:sz w:val="21"/>
          <w:szCs w:val="21"/>
          <w:lang w:val="en-US" w:eastAsia="zh-CN" w:bidi="ar-SA"/>
        </w:rPr>
        <w:t>以竞争性磋商的形式进行采购，欢迎符合资质条件的投标供应商前来参加。</w:t>
      </w:r>
    </w:p>
    <w:p w14:paraId="160F28ED">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项目基本情况：</w:t>
      </w:r>
    </w:p>
    <w:p w14:paraId="2255F92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磋商文件编号：BD202507140039001</w:t>
      </w:r>
    </w:p>
    <w:p w14:paraId="6A706AAD">
      <w:pPr>
        <w:numPr>
          <w:ilvl w:val="0"/>
          <w:numId w:val="0"/>
        </w:numPr>
        <w:autoSpaceDE w:val="0"/>
        <w:autoSpaceDN w:val="0"/>
        <w:adjustRightInd w:val="0"/>
        <w:spacing w:line="360" w:lineRule="auto"/>
        <w:ind w:firstLine="420" w:firstLineChars="20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sz w:val="21"/>
          <w:szCs w:val="21"/>
        </w:rPr>
        <w:t>项目名称：</w:t>
      </w:r>
      <w:r>
        <w:rPr>
          <w:rFonts w:hint="eastAsia" w:ascii="宋体" w:hAnsi="宋体" w:eastAsia="宋体" w:cs="宋体"/>
          <w:b w:val="0"/>
          <w:bCs w:val="0"/>
          <w:kern w:val="2"/>
          <w:sz w:val="21"/>
          <w:szCs w:val="21"/>
          <w:lang w:val="zh-CN" w:eastAsia="zh-CN" w:bidi="ar-SA"/>
        </w:rPr>
        <w:t>甘肃省残疾人辅助器具资源中心2025年残疾人辅助器具资助配发轮椅采购项目</w:t>
      </w:r>
    </w:p>
    <w:p w14:paraId="089617FF">
      <w:pPr>
        <w:pStyle w:val="10"/>
        <w:spacing w:line="360" w:lineRule="auto"/>
        <w:ind w:firstLine="420" w:firstLineChars="200"/>
        <w:rPr>
          <w:rFonts w:hint="default"/>
          <w:b w:val="0"/>
          <w:bCs w:val="0"/>
          <w:lang w:val="en-US"/>
        </w:rPr>
      </w:pPr>
      <w:r>
        <w:rPr>
          <w:rFonts w:hint="eastAsia" w:ascii="宋体" w:hAnsi="宋体" w:eastAsia="宋体" w:cs="宋体"/>
          <w:b w:val="0"/>
          <w:bCs w:val="0"/>
          <w:color w:val="auto"/>
          <w:kern w:val="2"/>
          <w:sz w:val="21"/>
          <w:szCs w:val="21"/>
          <w:lang w:val="en-US" w:eastAsia="zh-CN" w:bidi="ar-SA"/>
        </w:rPr>
        <w:t>预算金额：</w:t>
      </w:r>
      <w:r>
        <w:rPr>
          <w:rFonts w:hint="eastAsia" w:ascii="宋体" w:hAnsi="宋体" w:eastAsia="宋体" w:cs="宋体"/>
          <w:b w:val="0"/>
          <w:bCs w:val="0"/>
          <w:kern w:val="2"/>
          <w:sz w:val="21"/>
          <w:szCs w:val="21"/>
          <w:lang w:val="en-US" w:eastAsia="zh-CN" w:bidi="ar-SA"/>
        </w:rPr>
        <w:t>99.00万元</w:t>
      </w:r>
    </w:p>
    <w:p w14:paraId="79E676D0">
      <w:pPr>
        <w:autoSpaceDE w:val="0"/>
        <w:autoSpaceDN w:val="0"/>
        <w:adjustRightInd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最高限额：99.00万元</w:t>
      </w:r>
    </w:p>
    <w:p w14:paraId="00F64758">
      <w:pPr>
        <w:pStyle w:val="10"/>
        <w:spacing w:line="360" w:lineRule="auto"/>
        <w:rPr>
          <w:rFonts w:hint="default"/>
          <w:b w:val="0"/>
          <w:bCs w:val="0"/>
          <w:lang w:val="en-US" w:eastAsia="zh-CN"/>
        </w:rPr>
      </w:pPr>
      <w:r>
        <w:rPr>
          <w:rFonts w:hint="eastAsia" w:ascii="宋体" w:hAnsi="宋体" w:eastAsia="宋体" w:cs="宋体"/>
          <w:b w:val="0"/>
          <w:bCs w:val="0"/>
          <w:sz w:val="21"/>
          <w:szCs w:val="21"/>
          <w:lang w:val="en-US" w:eastAsia="zh-CN"/>
        </w:rPr>
        <w:t>注：供应商的投标报价超过本项目预算金额或最高限价的按无效投标处理。</w:t>
      </w:r>
    </w:p>
    <w:p w14:paraId="68C0B9EB">
      <w:pPr>
        <w:numPr>
          <w:ilvl w:val="0"/>
          <w:numId w:val="0"/>
        </w:numPr>
        <w:autoSpaceDE w:val="0"/>
        <w:autoSpaceDN w:val="0"/>
        <w:adjustRightInd w:val="0"/>
        <w:spacing w:line="360" w:lineRule="auto"/>
        <w:ind w:left="4"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采购</w:t>
      </w:r>
      <w:r>
        <w:rPr>
          <w:rFonts w:hint="eastAsia" w:ascii="宋体" w:hAnsi="宋体" w:eastAsia="宋体" w:cs="宋体"/>
          <w:b w:val="0"/>
          <w:bCs w:val="0"/>
          <w:sz w:val="21"/>
          <w:szCs w:val="21"/>
        </w:rPr>
        <w:t>内容：铝合金功能轮椅</w:t>
      </w:r>
      <w:r>
        <w:rPr>
          <w:rFonts w:hint="eastAsia" w:ascii="宋体" w:hAnsi="宋体" w:eastAsia="宋体" w:cs="宋体"/>
          <w:b w:val="0"/>
          <w:bCs w:val="0"/>
          <w:sz w:val="21"/>
          <w:szCs w:val="21"/>
          <w:lang w:val="en-US" w:eastAsia="zh-CN"/>
        </w:rPr>
        <w:t>一批</w:t>
      </w:r>
      <w:r>
        <w:rPr>
          <w:rFonts w:hint="eastAsia" w:ascii="宋体" w:hAnsi="宋体" w:eastAsia="宋体" w:cs="宋体"/>
          <w:b w:val="0"/>
          <w:bCs w:val="0"/>
          <w:sz w:val="21"/>
          <w:szCs w:val="21"/>
        </w:rPr>
        <w:t>（</w:t>
      </w:r>
      <w:r>
        <w:rPr>
          <w:rFonts w:hint="eastAsia" w:ascii="宋体" w:hAnsi="宋体" w:eastAsia="宋体" w:cs="宋体"/>
          <w:b w:val="0"/>
          <w:bCs w:val="0"/>
          <w:sz w:val="21"/>
          <w:szCs w:val="21"/>
          <w:highlight w:val="none"/>
          <w:lang w:val="en-US" w:eastAsia="zh-CN"/>
        </w:rPr>
        <w:t>详见磋商文件第三章 第二部分技术要求</w:t>
      </w:r>
      <w:r>
        <w:rPr>
          <w:rFonts w:hint="eastAsia" w:ascii="宋体" w:hAnsi="宋体" w:eastAsia="宋体" w:cs="宋体"/>
          <w:b w:val="0"/>
          <w:bCs w:val="0"/>
          <w:sz w:val="21"/>
          <w:szCs w:val="21"/>
        </w:rPr>
        <w:t>）</w:t>
      </w:r>
    </w:p>
    <w:p w14:paraId="00AF43B2">
      <w:pPr>
        <w:pStyle w:val="10"/>
        <w:spacing w:line="360" w:lineRule="auto"/>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合同履行期限：</w:t>
      </w:r>
      <w:r>
        <w:rPr>
          <w:rFonts w:hint="eastAsia" w:ascii="宋体" w:hAnsi="宋体" w:eastAsia="宋体" w:cs="宋体"/>
          <w:bCs/>
          <w:color w:val="auto"/>
          <w:kern w:val="2"/>
          <w:sz w:val="21"/>
          <w:szCs w:val="21"/>
          <w:lang w:val="en-US" w:eastAsia="zh-CN" w:bidi="ar-SA"/>
        </w:rPr>
        <w:t>按合同约定执行</w:t>
      </w:r>
    </w:p>
    <w:p w14:paraId="12BB52F7">
      <w:pPr>
        <w:pStyle w:val="10"/>
        <w:spacing w:line="360" w:lineRule="auto"/>
        <w:ind w:firstLine="420" w:firstLineChars="200"/>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本项目（是/否）接受联合体投标：否</w:t>
      </w:r>
    </w:p>
    <w:p w14:paraId="21E76D83">
      <w:pPr>
        <w:pageBreakBefore w:val="0"/>
        <w:widowControl w:val="0"/>
        <w:numPr>
          <w:ilvl w:val="0"/>
          <w:numId w:val="0"/>
        </w:numPr>
        <w:kinsoku/>
        <w:wordWrap/>
        <w:overflowPunct/>
        <w:topLinePunct w:val="0"/>
        <w:autoSpaceDE w:val="0"/>
        <w:autoSpaceDN w:val="0"/>
        <w:bidi w:val="0"/>
        <w:adjustRightInd w:val="0"/>
        <w:snapToGrid/>
        <w:spacing w:line="360" w:lineRule="auto"/>
        <w:ind w:left="4" w:leftChars="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投标人资格要求：</w:t>
      </w:r>
    </w:p>
    <w:p w14:paraId="239671F1">
      <w:pPr>
        <w:keepNext w:val="0"/>
        <w:keepLines w:val="0"/>
        <w:widowControl/>
        <w:suppressLineNumbers w:val="0"/>
        <w:shd w:val="clear" w:fill="FFFFFF"/>
        <w:spacing w:before="0" w:beforeAutospacing="0" w:after="0" w:afterAutospacing="1" w:line="360" w:lineRule="auto"/>
        <w:ind w:left="0" w:right="0"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1、供应商必须符合《中华人民共和国政府采购法》第二十二条规定,具有独立法人资格、能够独立承担民事责任的能力的经销商或者生产厂家；</w:t>
      </w:r>
    </w:p>
    <w:p w14:paraId="2A5DDD6C">
      <w:pPr>
        <w:keepNext w:val="0"/>
        <w:keepLines w:val="0"/>
        <w:widowControl/>
        <w:suppressLineNumbers w:val="0"/>
        <w:shd w:val="clear" w:fill="FFFFFF"/>
        <w:spacing w:before="0" w:beforeAutospacing="0" w:after="0" w:afterAutospacing="1" w:line="360" w:lineRule="auto"/>
        <w:ind w:left="0" w:right="0"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2、供应商为生产厂家须提供医疗器械生产许可证和产品注册证及注册登记表；供应商为经销商须提供医疗器械经营许可证或第二类医疗器械经营备案凭证（投标产品须在其经营范围内）；</w:t>
      </w:r>
    </w:p>
    <w:p w14:paraId="020F6D76">
      <w:pPr>
        <w:keepNext w:val="0"/>
        <w:keepLines w:val="0"/>
        <w:widowControl/>
        <w:suppressLineNumbers w:val="0"/>
        <w:shd w:val="clear" w:fill="FFFFFF"/>
        <w:spacing w:before="0" w:beforeAutospacing="0" w:after="0" w:afterAutospacing="1" w:line="360" w:lineRule="auto"/>
        <w:ind w:left="0" w:right="0"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3、供应商须提供产品质量检测检验报告；</w:t>
      </w:r>
    </w:p>
    <w:p w14:paraId="411CE2E1">
      <w:pPr>
        <w:keepNext w:val="0"/>
        <w:keepLines w:val="0"/>
        <w:widowControl/>
        <w:suppressLineNumbers w:val="0"/>
        <w:shd w:val="clear" w:fill="FFFFFF"/>
        <w:spacing w:before="0" w:beforeAutospacing="0" w:after="0" w:afterAutospacing="1" w:line="360" w:lineRule="auto"/>
        <w:ind w:left="0" w:right="0"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4、经销商须提供投标产品生产厂家针对本项目的专项授权函及原厂售后服务承诺原件；</w:t>
      </w:r>
    </w:p>
    <w:p w14:paraId="16003490">
      <w:pPr>
        <w:keepNext w:val="0"/>
        <w:keepLines w:val="0"/>
        <w:widowControl/>
        <w:suppressLineNumbers w:val="0"/>
        <w:shd w:val="clear" w:fill="FFFFFF"/>
        <w:spacing w:before="0" w:beforeAutospacing="0" w:after="0" w:afterAutospacing="1" w:line="360" w:lineRule="auto"/>
        <w:ind w:left="0" w:right="0"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5、供应商须提供财务状况报告、依法缴纳税收和社会保障资金的相关明材料；</w:t>
      </w:r>
    </w:p>
    <w:p w14:paraId="25CD9F5E">
      <w:pPr>
        <w:keepNext w:val="0"/>
        <w:keepLines w:val="0"/>
        <w:widowControl/>
        <w:suppressLineNumbers w:val="0"/>
        <w:shd w:val="clear" w:fill="FFFFFF"/>
        <w:spacing w:before="0" w:beforeAutospacing="0" w:after="0" w:afterAutospacing="1" w:line="360" w:lineRule="auto"/>
        <w:ind w:right="0"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6、投标供应商须为未被列入“信用中国”网站（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www.ccgp.gov.cn）政府采购严重违法失信行为信息记录”中的禁止参加政府采购活动期间；未被列入“信用甘肃”网站（ www.gscredit.gov.cn）记录失信被执行人或财政性资金管理使用领域相关失信责任主体、统计领域严重失信企业及其有关人员等的方可参加本项目的投标。（以投标截止日当天在“信用中国”网站（ www.creditchina.gov.cn）、中国政府采购网（ www.ccgp.gov.cn）及“信用 甘肃”网站（ www.gscredit.gov.cn）查询结果为准，如相关失信记录失效，供应商需提供相关证明资料）</w:t>
      </w:r>
    </w:p>
    <w:p w14:paraId="530894D5">
      <w:pPr>
        <w:spacing w:line="360" w:lineRule="auto"/>
        <w:ind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7、本项目不接受联合体投标。（须提供非联合体投标书面声明函）</w:t>
      </w:r>
    </w:p>
    <w:p w14:paraId="5A6CD2C3">
      <w:pPr>
        <w:autoSpaceDE w:val="0"/>
        <w:autoSpaceDN w:val="0"/>
        <w:adjustRightInd w:val="0"/>
        <w:spacing w:line="560" w:lineRule="exact"/>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、项目需要落实</w:t>
      </w:r>
      <w:r>
        <w:rPr>
          <w:rFonts w:hint="eastAsia" w:ascii="宋体" w:hAnsi="宋体" w:eastAsia="宋体" w:cs="宋体"/>
          <w:b/>
          <w:sz w:val="21"/>
          <w:szCs w:val="21"/>
          <w:highlight w:val="none"/>
        </w:rPr>
        <w:t>的政府采购政策：</w:t>
      </w:r>
    </w:p>
    <w:p w14:paraId="63BC653E">
      <w:pPr>
        <w:pStyle w:val="4"/>
        <w:keepNext w:val="0"/>
        <w:keepLines w:val="0"/>
        <w:pageBreakBefore w:val="0"/>
        <w:widowControl w:val="0"/>
        <w:tabs>
          <w:tab w:val="left" w:pos="600"/>
        </w:tabs>
        <w:kinsoku/>
        <w:wordWrap/>
        <w:overflowPunct/>
        <w:topLinePunct w:val="0"/>
        <w:bidi w:val="0"/>
        <w:snapToGrid/>
        <w:spacing w:line="600" w:lineRule="exact"/>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（1）根据财政部发布的《政府采购促进中小企业发展管理办法》规定，本项目对小型和微型企业投标的价格给予</w:t>
      </w:r>
      <w:r>
        <w:rPr>
          <w:rFonts w:hint="eastAsia" w:ascii="宋体" w:hAnsi="宋体" w:eastAsia="宋体" w:cs="宋体"/>
          <w:b/>
          <w:bCs w:val="0"/>
          <w:sz w:val="21"/>
          <w:szCs w:val="21"/>
          <w:lang w:val="en-US" w:eastAsia="zh-CN"/>
        </w:rPr>
        <w:t>10</w:t>
      </w:r>
      <w:r>
        <w:rPr>
          <w:rFonts w:hint="eastAsia" w:ascii="宋体" w:hAnsi="宋体" w:eastAsia="宋体" w:cs="宋体"/>
          <w:b/>
          <w:bCs w:val="0"/>
          <w:sz w:val="21"/>
          <w:szCs w:val="21"/>
        </w:rPr>
        <w:t>%</w:t>
      </w:r>
      <w:r>
        <w:rPr>
          <w:rFonts w:hint="eastAsia" w:ascii="宋体" w:hAnsi="宋体" w:eastAsia="宋体" w:cs="宋体"/>
          <w:bCs/>
          <w:sz w:val="21"/>
          <w:szCs w:val="21"/>
        </w:rPr>
        <w:t>的扣除。</w:t>
      </w:r>
    </w:p>
    <w:p w14:paraId="050075EB">
      <w:pPr>
        <w:pStyle w:val="4"/>
        <w:keepNext w:val="0"/>
        <w:keepLines w:val="0"/>
        <w:pageBreakBefore w:val="0"/>
        <w:widowControl w:val="0"/>
        <w:tabs>
          <w:tab w:val="left" w:pos="600"/>
        </w:tabs>
        <w:kinsoku/>
        <w:wordWrap/>
        <w:overflowPunct/>
        <w:topLinePunct w:val="0"/>
        <w:bidi w:val="0"/>
        <w:snapToGrid/>
        <w:spacing w:line="600" w:lineRule="exact"/>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（2）根据财政部发布的《关于政府采购支持监狱企业发展有关问题的通知》规定，本项目对监狱企业产品的价格给予</w:t>
      </w:r>
      <w:r>
        <w:rPr>
          <w:rFonts w:hint="eastAsia" w:ascii="宋体" w:hAnsi="宋体" w:eastAsia="宋体" w:cs="宋体"/>
          <w:b/>
          <w:bCs w:val="0"/>
          <w:sz w:val="21"/>
          <w:szCs w:val="21"/>
          <w:lang w:val="en-US" w:eastAsia="zh-CN"/>
        </w:rPr>
        <w:t>10</w:t>
      </w:r>
      <w:r>
        <w:rPr>
          <w:rFonts w:hint="eastAsia" w:ascii="宋体" w:hAnsi="宋体" w:eastAsia="宋体" w:cs="宋体"/>
          <w:b/>
          <w:bCs w:val="0"/>
          <w:sz w:val="21"/>
          <w:szCs w:val="21"/>
        </w:rPr>
        <w:t>%</w:t>
      </w:r>
      <w:r>
        <w:rPr>
          <w:rFonts w:hint="eastAsia" w:ascii="宋体" w:hAnsi="宋体" w:eastAsia="宋体" w:cs="宋体"/>
          <w:bCs/>
          <w:sz w:val="21"/>
          <w:szCs w:val="21"/>
        </w:rPr>
        <w:t xml:space="preserve">的扣除。 </w:t>
      </w:r>
    </w:p>
    <w:p w14:paraId="333ED76A">
      <w:pPr>
        <w:keepNext w:val="0"/>
        <w:keepLines w:val="0"/>
        <w:pageBreakBefore w:val="0"/>
        <w:widowControl w:val="0"/>
        <w:kinsoku/>
        <w:wordWrap/>
        <w:overflowPunct/>
        <w:topLinePunct w:val="0"/>
        <w:autoSpaceDE w:val="0"/>
        <w:autoSpaceDN w:val="0"/>
        <w:bidi w:val="0"/>
        <w:adjustRightInd w:val="0"/>
        <w:snapToGrid/>
        <w:spacing w:line="600" w:lineRule="exact"/>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（3）根据财政部、民政部、中国残疾人联合会发布的《关于促进残疾人就业政府采购政策的通知》规定，本项目对残疾人福利性单位产品的价格给予</w:t>
      </w:r>
      <w:r>
        <w:rPr>
          <w:rFonts w:hint="eastAsia" w:ascii="宋体" w:hAnsi="宋体" w:eastAsia="宋体" w:cs="宋体"/>
          <w:b/>
          <w:bCs w:val="0"/>
          <w:sz w:val="21"/>
          <w:szCs w:val="21"/>
          <w:lang w:val="en-US" w:eastAsia="zh-CN"/>
        </w:rPr>
        <w:t>10</w:t>
      </w:r>
      <w:r>
        <w:rPr>
          <w:rFonts w:hint="eastAsia" w:ascii="宋体" w:hAnsi="宋体" w:eastAsia="宋体" w:cs="宋体"/>
          <w:b/>
          <w:bCs w:val="0"/>
          <w:sz w:val="21"/>
          <w:szCs w:val="21"/>
        </w:rPr>
        <w:t>%</w:t>
      </w:r>
      <w:r>
        <w:rPr>
          <w:rFonts w:hint="eastAsia" w:ascii="宋体" w:hAnsi="宋体" w:eastAsia="宋体" w:cs="宋体"/>
          <w:bCs/>
          <w:sz w:val="21"/>
          <w:szCs w:val="21"/>
        </w:rPr>
        <w:t>的扣除。</w:t>
      </w:r>
    </w:p>
    <w:p w14:paraId="5C46C737">
      <w:pPr>
        <w:keepNext w:val="0"/>
        <w:keepLines w:val="0"/>
        <w:pageBreakBefore w:val="0"/>
        <w:widowControl w:val="0"/>
        <w:kinsoku/>
        <w:wordWrap/>
        <w:overflowPunct/>
        <w:topLinePunct w:val="0"/>
        <w:autoSpaceDE w:val="0"/>
        <w:autoSpaceDN w:val="0"/>
        <w:bidi w:val="0"/>
        <w:adjustRightInd w:val="0"/>
        <w:snapToGrid/>
        <w:spacing w:line="600" w:lineRule="exact"/>
        <w:ind w:firstLine="420" w:firstLineChars="200"/>
        <w:textAlignment w:val="auto"/>
        <w:outlineLvl w:val="9"/>
        <w:rPr>
          <w:rFonts w:hint="eastAsia" w:ascii="宋体" w:hAnsi="宋体" w:cs="宋体"/>
          <w:bCs/>
          <w:sz w:val="21"/>
          <w:szCs w:val="21"/>
        </w:rPr>
      </w:pPr>
      <w:r>
        <w:rPr>
          <w:rFonts w:hint="eastAsia" w:ascii="宋体" w:hAnsi="宋体" w:eastAsia="宋体" w:cs="宋体"/>
          <w:bCs/>
          <w:sz w:val="21"/>
          <w:szCs w:val="21"/>
        </w:rPr>
        <w:t>（4）政府采购属于节能清单和环境标志清单中的产品时，在技术、服务等指标同等条件下，应当优先采购节能清单和环境标志清单所列的节能和环境标志产品。</w:t>
      </w:r>
      <w:r>
        <w:rPr>
          <w:rFonts w:hint="eastAsia" w:ascii="宋体" w:hAnsi="宋体" w:cs="宋体"/>
          <w:bCs/>
          <w:sz w:val="21"/>
          <w:szCs w:val="21"/>
        </w:rPr>
        <w:t xml:space="preserve"> </w:t>
      </w:r>
    </w:p>
    <w:p w14:paraId="2D682489">
      <w:pPr>
        <w:pStyle w:val="10"/>
        <w:rPr>
          <w:rFonts w:hint="eastAsia"/>
          <w:lang w:val="en-US" w:eastAsia="zh-CN"/>
        </w:rPr>
      </w:pPr>
    </w:p>
    <w:p w14:paraId="0022EDEE">
      <w:pPr>
        <w:autoSpaceDE w:val="0"/>
        <w:autoSpaceDN w:val="0"/>
        <w:adjustRightInd w:val="0"/>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四</w:t>
      </w:r>
      <w:r>
        <w:rPr>
          <w:rFonts w:hint="eastAsia" w:ascii="宋体" w:hAnsi="宋体" w:eastAsia="宋体" w:cs="宋体"/>
          <w:b/>
          <w:color w:val="000000"/>
          <w:sz w:val="21"/>
          <w:szCs w:val="21"/>
        </w:rPr>
        <w:t xml:space="preserve">、获取磋商文件的时间、方式： </w:t>
      </w:r>
    </w:p>
    <w:p w14:paraId="4EE7D499">
      <w:pPr>
        <w:autoSpaceDE w:val="0"/>
        <w:autoSpaceDN w:val="0"/>
        <w:adjustRightInd w:val="0"/>
        <w:spacing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1、磋商文件获取起</w:t>
      </w:r>
      <w:r>
        <w:rPr>
          <w:rFonts w:hint="eastAsia" w:ascii="宋体" w:hAnsi="宋体" w:eastAsia="宋体" w:cs="宋体"/>
          <w:bCs/>
          <w:sz w:val="21"/>
          <w:szCs w:val="21"/>
          <w:highlight w:val="none"/>
        </w:rPr>
        <w:t>止时间：请于202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lang w:val="en-US" w:eastAsia="zh-CN"/>
        </w:rPr>
        <w:t>07</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日至202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lang w:val="en-US" w:eastAsia="zh-CN"/>
        </w:rPr>
        <w:t>07</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lang w:val="en-US" w:eastAsia="zh-CN"/>
        </w:rPr>
        <w:t>17</w:t>
      </w:r>
      <w:r>
        <w:rPr>
          <w:rFonts w:hint="eastAsia" w:ascii="宋体" w:hAnsi="宋体" w:eastAsia="宋体" w:cs="宋体"/>
          <w:bCs/>
          <w:sz w:val="21"/>
          <w:szCs w:val="21"/>
          <w:highlight w:val="none"/>
        </w:rPr>
        <w:t>日（除法定</w:t>
      </w:r>
      <w:r>
        <w:rPr>
          <w:rFonts w:hint="eastAsia" w:ascii="宋体" w:hAnsi="宋体" w:eastAsia="宋体" w:cs="宋体"/>
          <w:bCs/>
          <w:sz w:val="21"/>
          <w:szCs w:val="21"/>
        </w:rPr>
        <w:t>节假日）上午9:30时-11:30时，下午14:30时-17:30时</w:t>
      </w:r>
      <w:r>
        <w:rPr>
          <w:rFonts w:hint="eastAsia" w:ascii="宋体" w:hAnsi="宋体" w:eastAsia="宋体" w:cs="宋体"/>
          <w:bCs/>
          <w:sz w:val="21"/>
          <w:szCs w:val="21"/>
          <w:lang w:eastAsia="zh-CN"/>
        </w:rPr>
        <w:t>；</w:t>
      </w:r>
    </w:p>
    <w:p w14:paraId="49F47BBA">
      <w:pPr>
        <w:autoSpaceDE w:val="0"/>
        <w:autoSpaceDN w:val="0"/>
        <w:adjustRightInd w:val="0"/>
        <w:spacing w:line="360" w:lineRule="auto"/>
        <w:ind w:firstLine="420" w:firstLineChars="200"/>
        <w:rPr>
          <w:rFonts w:hint="default" w:ascii="宋体" w:hAnsi="宋体" w:eastAsia="微软雅黑" w:cs="宋体"/>
          <w:bCs/>
          <w:sz w:val="21"/>
          <w:szCs w:val="21"/>
          <w:lang w:val="en-US" w:eastAsia="zh-CN"/>
        </w:rPr>
      </w:pPr>
      <w:r>
        <w:rPr>
          <w:rFonts w:hint="eastAsia" w:ascii="宋体" w:hAnsi="宋体" w:eastAsia="宋体" w:cs="宋体"/>
          <w:bCs/>
          <w:sz w:val="21"/>
          <w:szCs w:val="21"/>
          <w:lang w:val="en-US" w:eastAsia="zh-CN"/>
        </w:rPr>
        <w:t>2、获取文件地址：邮箱获取磋商文件；</w:t>
      </w:r>
    </w:p>
    <w:p w14:paraId="41293984">
      <w:pPr>
        <w:autoSpaceDE w:val="0"/>
        <w:autoSpaceDN w:val="0"/>
        <w:adjustRightIn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、获取磋商文件时须</w:t>
      </w:r>
      <w:r>
        <w:rPr>
          <w:rFonts w:hint="eastAsia" w:ascii="宋体" w:hAnsi="宋体" w:eastAsia="宋体" w:cs="宋体"/>
          <w:bCs/>
          <w:sz w:val="21"/>
          <w:szCs w:val="21"/>
          <w:lang w:val="en-US" w:eastAsia="zh-CN"/>
        </w:rPr>
        <w:t>提供</w:t>
      </w:r>
      <w:r>
        <w:rPr>
          <w:rFonts w:hint="eastAsia" w:ascii="宋体" w:hAnsi="宋体" w:eastAsia="宋体" w:cs="宋体"/>
          <w:bCs/>
          <w:sz w:val="21"/>
          <w:szCs w:val="21"/>
        </w:rPr>
        <w:t>的资料：</w:t>
      </w:r>
    </w:p>
    <w:p w14:paraId="1DF830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3.1、供应商提供有效的营业执照，或事业单位法人证书，或其他非企业组织证明独立承担民事责任能力的文件（复印件加盖公章）；</w:t>
      </w:r>
    </w:p>
    <w:p w14:paraId="6FF6C2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3.2、法定代表人身份证（复印件加盖公章）；</w:t>
      </w:r>
    </w:p>
    <w:p w14:paraId="722786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3.3、授权委托书及被授权人身份证（复印件加盖公章）；</w:t>
      </w:r>
    </w:p>
    <w:p w14:paraId="1836F1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3.4、有效期内的医疗器械生产许可证或医疗器械经营许可证或备案凭证（复印件加盖公章）；</w:t>
      </w:r>
    </w:p>
    <w:p w14:paraId="4BE223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3.5、供应商基本信息表（格式自拟，必须具备项目名称、单位名称、联系人姓名、联系人电话、联系人邮箱、报名时间等）；</w:t>
      </w:r>
    </w:p>
    <w:p w14:paraId="6741E2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注：各潜在供应商可将以上资料逐页加盖公章，将PDF版扫描件发送至</w:t>
      </w:r>
      <w:r>
        <w:rPr>
          <w:rFonts w:hint="eastAsia" w:ascii="宋体" w:hAnsi="宋体" w:eastAsia="宋体" w:cs="宋体"/>
          <w:bCs/>
          <w:sz w:val="21"/>
          <w:szCs w:val="21"/>
          <w:lang w:val="en-US" w:eastAsia="zh-CN"/>
        </w:rPr>
        <w:t>GSqt168@163.com邮箱，发送后电话告知招标代理机构联系人确认是否发送成功。供应商应准确登记单位名称、联系人姓名、联系人电话、联系人邮箱等相关信息，如登记信息有误，对其产生的不利因素由供应商自行承担；</w:t>
      </w:r>
    </w:p>
    <w:p w14:paraId="51F3ECCB">
      <w:pPr>
        <w:widowControl/>
        <w:spacing w:line="360" w:lineRule="auto"/>
        <w:ind w:right="226"/>
        <w:jc w:val="left"/>
        <w:rPr>
          <w:rFonts w:hint="eastAsia" w:ascii="宋体" w:hAnsi="宋体" w:eastAsia="宋体" w:cs="宋体"/>
          <w:b/>
          <w:color w:val="000000"/>
          <w:kern w:val="0"/>
          <w:sz w:val="21"/>
          <w:szCs w:val="21"/>
          <w:shd w:val="clear" w:color="auto" w:fill="FFFFFF"/>
        </w:rPr>
      </w:pPr>
      <w:bookmarkStart w:id="0" w:name="_Toc9634"/>
      <w:r>
        <w:rPr>
          <w:rFonts w:hint="eastAsia" w:ascii="宋体" w:hAnsi="宋体" w:eastAsia="宋体" w:cs="宋体"/>
          <w:b/>
          <w:color w:val="000000"/>
          <w:kern w:val="0"/>
          <w:sz w:val="21"/>
          <w:szCs w:val="21"/>
          <w:shd w:val="clear" w:color="auto" w:fill="FFFFFF"/>
          <w:lang w:val="en-US" w:eastAsia="zh-CN"/>
        </w:rPr>
        <w:t>五</w:t>
      </w:r>
      <w:r>
        <w:rPr>
          <w:rFonts w:hint="eastAsia" w:ascii="宋体" w:hAnsi="宋体" w:eastAsia="宋体" w:cs="宋体"/>
          <w:b/>
          <w:color w:val="000000"/>
          <w:kern w:val="0"/>
          <w:sz w:val="21"/>
          <w:szCs w:val="21"/>
          <w:shd w:val="clear" w:color="auto" w:fill="FFFFFF"/>
        </w:rPr>
        <w:t>、发布磋商公告公共平台、网址及公告期限 </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237"/>
        <w:gridCol w:w="3933"/>
        <w:gridCol w:w="2344"/>
      </w:tblGrid>
      <w:tr w14:paraId="6D1BD0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9" w:hRule="atLeast"/>
          <w:jc w:val="center"/>
        </w:trPr>
        <w:tc>
          <w:tcPr>
            <w:tcW w:w="22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4184105">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公告发布平台</w:t>
            </w:r>
          </w:p>
        </w:tc>
        <w:tc>
          <w:tcPr>
            <w:tcW w:w="393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F27FC2A">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网 址</w:t>
            </w:r>
          </w:p>
        </w:tc>
        <w:tc>
          <w:tcPr>
            <w:tcW w:w="23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78C4DA9">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磋商公告期限</w:t>
            </w:r>
          </w:p>
        </w:tc>
      </w:tr>
      <w:tr w14:paraId="3FABC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45" w:hRule="atLeast"/>
          <w:jc w:val="center"/>
        </w:trPr>
        <w:tc>
          <w:tcPr>
            <w:tcW w:w="223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943800">
            <w:pPr>
              <w:widowControl/>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甘肃经济信息网</w:t>
            </w:r>
          </w:p>
        </w:tc>
        <w:tc>
          <w:tcPr>
            <w:tcW w:w="39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9B3F48">
            <w:pPr>
              <w:widowControl/>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https://www.gsei.com.cn</w:t>
            </w:r>
          </w:p>
        </w:tc>
        <w:tc>
          <w:tcPr>
            <w:tcW w:w="23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4FEA01">
            <w:pPr>
              <w:widowControl/>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自本公告发布之日起3个工作日</w:t>
            </w:r>
          </w:p>
        </w:tc>
      </w:tr>
    </w:tbl>
    <w:p w14:paraId="10C489B1">
      <w:pPr>
        <w:autoSpaceDE w:val="0"/>
        <w:autoSpaceDN w:val="0"/>
        <w:adjustRightInd w:val="0"/>
        <w:spacing w:line="360" w:lineRule="auto"/>
        <w:rPr>
          <w:rFonts w:hint="eastAsia" w:ascii="宋体" w:hAnsi="宋体" w:eastAsia="宋体" w:cs="宋体"/>
          <w:b/>
          <w:bCs/>
          <w:color w:val="000000"/>
          <w:kern w:val="0"/>
          <w:sz w:val="21"/>
          <w:szCs w:val="21"/>
          <w:shd w:val="clear" w:color="auto" w:fill="FFFFFF"/>
        </w:rPr>
      </w:pPr>
      <w:r>
        <w:rPr>
          <w:rFonts w:hint="eastAsia" w:ascii="宋体" w:hAnsi="宋体" w:eastAsia="宋体" w:cs="宋体"/>
          <w:b/>
          <w:bCs/>
          <w:color w:val="000000"/>
          <w:kern w:val="0"/>
          <w:sz w:val="21"/>
          <w:szCs w:val="21"/>
          <w:shd w:val="clear" w:color="auto" w:fill="FFFFFF"/>
          <w:lang w:val="en-US" w:eastAsia="zh-CN"/>
        </w:rPr>
        <w:t>六</w:t>
      </w:r>
      <w:r>
        <w:rPr>
          <w:rFonts w:hint="eastAsia" w:ascii="宋体" w:hAnsi="宋体" w:eastAsia="宋体" w:cs="宋体"/>
          <w:b/>
          <w:bCs/>
          <w:color w:val="000000"/>
          <w:kern w:val="0"/>
          <w:sz w:val="21"/>
          <w:szCs w:val="21"/>
          <w:shd w:val="clear" w:color="auto" w:fill="FFFFFF"/>
        </w:rPr>
        <w:t>、磋商文件递交截止时间及地点</w:t>
      </w:r>
      <w:bookmarkEnd w:id="0"/>
    </w:p>
    <w:p w14:paraId="0EB626FB">
      <w:pPr>
        <w:autoSpaceDE w:val="0"/>
        <w:autoSpaceDN w:val="0"/>
        <w:adjustRightInd w:val="0"/>
        <w:spacing w:line="360" w:lineRule="auto"/>
        <w:ind w:firstLine="420" w:firstLineChars="200"/>
        <w:rPr>
          <w:rFonts w:hint="eastAsia" w:ascii="宋体" w:hAnsi="宋体" w:eastAsia="宋体" w:cs="宋体"/>
          <w:kern w:val="0"/>
          <w:sz w:val="21"/>
          <w:szCs w:val="21"/>
          <w:highlight w:val="none"/>
          <w:shd w:val="clear" w:color="auto" w:fill="FFFFFF"/>
        </w:rPr>
      </w:pPr>
      <w:r>
        <w:rPr>
          <w:rFonts w:hint="eastAsia" w:ascii="宋体" w:hAnsi="宋体" w:eastAsia="宋体" w:cs="宋体"/>
          <w:color w:val="000000"/>
          <w:kern w:val="0"/>
          <w:sz w:val="21"/>
          <w:szCs w:val="21"/>
          <w:shd w:val="clear" w:color="auto" w:fill="FFFFFF"/>
        </w:rPr>
        <w:t>文件递</w:t>
      </w:r>
      <w:r>
        <w:rPr>
          <w:rFonts w:hint="eastAsia" w:ascii="宋体" w:hAnsi="宋体" w:eastAsia="宋体" w:cs="宋体"/>
          <w:kern w:val="0"/>
          <w:sz w:val="21"/>
          <w:szCs w:val="21"/>
          <w:shd w:val="clear" w:color="auto" w:fill="FFFFFF"/>
        </w:rPr>
        <w:t>交截止</w:t>
      </w:r>
      <w:r>
        <w:rPr>
          <w:rFonts w:hint="eastAsia" w:ascii="宋体" w:hAnsi="宋体" w:eastAsia="宋体" w:cs="宋体"/>
          <w:kern w:val="0"/>
          <w:sz w:val="21"/>
          <w:szCs w:val="21"/>
          <w:highlight w:val="none"/>
          <w:shd w:val="clear" w:color="auto" w:fill="FFFFFF"/>
        </w:rPr>
        <w:t>时间：</w:t>
      </w:r>
      <w:r>
        <w:rPr>
          <w:rFonts w:hint="eastAsia" w:ascii="宋体" w:hAnsi="宋体" w:eastAsia="宋体" w:cs="宋体"/>
          <w:bCs/>
          <w:sz w:val="21"/>
          <w:szCs w:val="21"/>
          <w:highlight w:val="none"/>
        </w:rPr>
        <w:t>202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lang w:val="en-US" w:eastAsia="zh-CN"/>
        </w:rPr>
        <w:t>07</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lang w:val="en-US" w:eastAsia="zh-CN"/>
        </w:rPr>
        <w:t>25</w:t>
      </w:r>
      <w:r>
        <w:rPr>
          <w:rFonts w:hint="eastAsia" w:ascii="宋体" w:hAnsi="宋体" w:eastAsia="宋体" w:cs="宋体"/>
          <w:kern w:val="0"/>
          <w:sz w:val="21"/>
          <w:szCs w:val="21"/>
          <w:highlight w:val="none"/>
          <w:shd w:val="clear" w:color="auto" w:fill="FFFFFF"/>
        </w:rPr>
        <w:t>日</w:t>
      </w:r>
      <w:r>
        <w:rPr>
          <w:rFonts w:hint="eastAsia" w:ascii="宋体" w:hAnsi="宋体" w:eastAsia="宋体" w:cs="宋体"/>
          <w:kern w:val="0"/>
          <w:sz w:val="21"/>
          <w:szCs w:val="21"/>
          <w:highlight w:val="none"/>
          <w:shd w:val="clear" w:color="auto" w:fill="FFFFFF"/>
          <w:lang w:val="en-US" w:eastAsia="zh-CN"/>
        </w:rPr>
        <w:t>10</w:t>
      </w:r>
      <w:r>
        <w:rPr>
          <w:rFonts w:hint="eastAsia" w:ascii="宋体" w:hAnsi="宋体" w:eastAsia="宋体" w:cs="宋体"/>
          <w:kern w:val="0"/>
          <w:sz w:val="21"/>
          <w:szCs w:val="21"/>
          <w:highlight w:val="none"/>
          <w:shd w:val="clear" w:color="auto" w:fill="FFFFFF"/>
        </w:rPr>
        <w:t>时</w:t>
      </w:r>
      <w:r>
        <w:rPr>
          <w:rFonts w:hint="eastAsia" w:ascii="宋体" w:hAnsi="宋体" w:eastAsia="宋体" w:cs="宋体"/>
          <w:kern w:val="0"/>
          <w:sz w:val="21"/>
          <w:szCs w:val="21"/>
          <w:highlight w:val="none"/>
          <w:shd w:val="clear" w:color="auto" w:fill="FFFFFF"/>
          <w:lang w:val="en-US" w:eastAsia="zh-CN"/>
        </w:rPr>
        <w:t>00</w:t>
      </w:r>
      <w:r>
        <w:rPr>
          <w:rFonts w:hint="eastAsia" w:ascii="宋体" w:hAnsi="宋体" w:eastAsia="宋体" w:cs="宋体"/>
          <w:kern w:val="0"/>
          <w:sz w:val="21"/>
          <w:szCs w:val="21"/>
          <w:highlight w:val="none"/>
          <w:shd w:val="clear" w:color="auto" w:fill="FFFFFF"/>
        </w:rPr>
        <w:t>分（北京时间）</w:t>
      </w:r>
    </w:p>
    <w:p w14:paraId="7B6442DC">
      <w:pPr>
        <w:autoSpaceDE w:val="0"/>
        <w:autoSpaceDN w:val="0"/>
        <w:adjustRightInd w:val="0"/>
        <w:spacing w:line="360" w:lineRule="auto"/>
        <w:ind w:firstLine="420" w:firstLineChars="200"/>
        <w:outlineLvl w:val="9"/>
        <w:rPr>
          <w:rFonts w:hint="eastAsia" w:ascii="宋体" w:hAnsi="宋体" w:eastAsia="宋体" w:cs="宋体"/>
          <w:color w:val="000000"/>
          <w:kern w:val="0"/>
          <w:sz w:val="21"/>
          <w:szCs w:val="21"/>
          <w:highlight w:val="none"/>
          <w:shd w:val="clear" w:color="auto" w:fill="FFFFFF"/>
          <w:lang w:val="en-US" w:eastAsia="zh-CN"/>
        </w:rPr>
      </w:pPr>
      <w:r>
        <w:rPr>
          <w:rFonts w:hint="eastAsia" w:ascii="宋体" w:hAnsi="宋体" w:eastAsia="宋体" w:cs="宋体"/>
          <w:color w:val="000000"/>
          <w:kern w:val="0"/>
          <w:sz w:val="21"/>
          <w:szCs w:val="21"/>
          <w:shd w:val="clear" w:color="auto" w:fill="FFFFFF"/>
        </w:rPr>
        <w:t>文件递交地点：</w:t>
      </w:r>
      <w:r>
        <w:rPr>
          <w:rFonts w:hint="eastAsia" w:ascii="宋体" w:hAnsi="宋体" w:eastAsia="宋体" w:cs="宋体"/>
          <w:color w:val="000000"/>
          <w:kern w:val="0"/>
          <w:sz w:val="21"/>
          <w:szCs w:val="21"/>
          <w:highlight w:val="none"/>
          <w:shd w:val="clear" w:color="auto" w:fill="FFFFFF"/>
          <w:lang w:val="en-US" w:eastAsia="zh-CN"/>
        </w:rPr>
        <w:t>兰州市安宁区沙井驿街道北滨河西路1261号立达医药大厦第2单元6层</w:t>
      </w:r>
    </w:p>
    <w:p w14:paraId="54E49943">
      <w:pPr>
        <w:pStyle w:val="10"/>
        <w:spacing w:line="360" w:lineRule="auto"/>
        <w:ind w:firstLine="420" w:firstLineChars="200"/>
        <w:rPr>
          <w:rFonts w:hint="default"/>
          <w:lang w:val="en-US" w:eastAsia="zh-CN"/>
        </w:rPr>
      </w:pPr>
      <w:r>
        <w:rPr>
          <w:rFonts w:hint="eastAsia" w:ascii="宋体" w:hAnsi="宋体" w:eastAsia="宋体" w:cs="宋体"/>
          <w:color w:val="000000"/>
          <w:kern w:val="0"/>
          <w:sz w:val="21"/>
          <w:szCs w:val="21"/>
          <w:shd w:val="clear" w:color="auto" w:fill="FFFFFF"/>
          <w:lang w:val="en-US" w:eastAsia="zh-CN"/>
        </w:rPr>
        <w:t>逾期送达或者未送达指定地点的响应文件，采购人（招标代理机构）不予受理。</w:t>
      </w:r>
    </w:p>
    <w:p w14:paraId="1A95CD01">
      <w:pPr>
        <w:autoSpaceDE w:val="0"/>
        <w:autoSpaceDN w:val="0"/>
        <w:adjustRightInd w:val="0"/>
        <w:spacing w:line="360" w:lineRule="auto"/>
        <w:rPr>
          <w:rFonts w:hint="eastAsia" w:ascii="宋体" w:hAnsi="宋体" w:eastAsia="宋体" w:cs="宋体"/>
          <w:b/>
          <w:sz w:val="21"/>
          <w:szCs w:val="21"/>
        </w:rPr>
      </w:pPr>
      <w:bookmarkStart w:id="1" w:name="_Toc4018"/>
      <w:r>
        <w:rPr>
          <w:rFonts w:hint="eastAsia" w:ascii="宋体" w:hAnsi="宋体" w:eastAsia="宋体" w:cs="宋体"/>
          <w:b/>
          <w:sz w:val="21"/>
          <w:szCs w:val="21"/>
          <w:lang w:val="en-US" w:eastAsia="zh-CN"/>
        </w:rPr>
        <w:t>七</w:t>
      </w:r>
      <w:r>
        <w:rPr>
          <w:rFonts w:hint="eastAsia" w:ascii="宋体" w:hAnsi="宋体" w:eastAsia="宋体" w:cs="宋体"/>
          <w:b/>
          <w:sz w:val="21"/>
          <w:szCs w:val="21"/>
        </w:rPr>
        <w:t>、联系方式：</w:t>
      </w:r>
      <w:bookmarkEnd w:id="1"/>
    </w:p>
    <w:p w14:paraId="0A5AC5C8">
      <w:pPr>
        <w:autoSpaceDE w:val="0"/>
        <w:autoSpaceDN w:val="0"/>
        <w:adjustRightInd w:val="0"/>
        <w:spacing w:line="360" w:lineRule="auto"/>
        <w:ind w:firstLine="420" w:firstLineChars="200"/>
        <w:rPr>
          <w:rFonts w:hint="eastAsia" w:ascii="宋体" w:hAnsi="宋体" w:eastAsia="宋体" w:cs="宋体"/>
          <w:color w:val="000000"/>
          <w:kern w:val="0"/>
          <w:sz w:val="21"/>
          <w:szCs w:val="21"/>
          <w:shd w:val="clear" w:color="auto" w:fill="FFFFFF"/>
        </w:rPr>
      </w:pPr>
      <w:r>
        <w:rPr>
          <w:rFonts w:hint="eastAsia" w:ascii="宋体" w:hAnsi="宋体" w:eastAsia="宋体" w:cs="宋体"/>
          <w:bCs/>
          <w:sz w:val="21"/>
          <w:szCs w:val="21"/>
        </w:rPr>
        <w:t>采 购 人：</w:t>
      </w:r>
      <w:r>
        <w:rPr>
          <w:rFonts w:hint="eastAsia" w:ascii="宋体" w:hAnsi="宋体" w:eastAsia="宋体" w:cs="宋体"/>
          <w:color w:val="000000"/>
          <w:kern w:val="0"/>
          <w:sz w:val="21"/>
          <w:szCs w:val="21"/>
          <w:shd w:val="clear" w:color="auto" w:fill="FFFFFF"/>
        </w:rPr>
        <w:t>甘肃省残疾人辅助器具资源中心</w:t>
      </w:r>
    </w:p>
    <w:p w14:paraId="30CACEE3">
      <w:pPr>
        <w:autoSpaceDE w:val="0"/>
        <w:autoSpaceDN w:val="0"/>
        <w:adjustRightInd w:val="0"/>
        <w:spacing w:line="360" w:lineRule="auto"/>
        <w:ind w:firstLine="420" w:firstLineChars="200"/>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联系电话：0931-7822293</w:t>
      </w:r>
    </w:p>
    <w:p w14:paraId="6BA20BCE">
      <w:pPr>
        <w:autoSpaceDE w:val="0"/>
        <w:autoSpaceDN w:val="0"/>
        <w:adjustRightInd w:val="0"/>
        <w:spacing w:line="360" w:lineRule="auto"/>
        <w:ind w:firstLine="420" w:firstLineChars="200"/>
        <w:rPr>
          <w:rFonts w:hint="eastAsia" w:ascii="宋体" w:hAnsi="宋体" w:eastAsia="宋体" w:cs="宋体"/>
          <w:color w:val="000000"/>
          <w:kern w:val="0"/>
          <w:sz w:val="21"/>
          <w:szCs w:val="21"/>
          <w:shd w:val="clear" w:color="auto" w:fill="FFFFFF"/>
          <w:lang w:val="en-US" w:eastAsia="zh-CN"/>
        </w:rPr>
      </w:pPr>
      <w:r>
        <w:rPr>
          <w:rFonts w:hint="eastAsia" w:ascii="宋体" w:hAnsi="宋体" w:eastAsia="宋体" w:cs="宋体"/>
          <w:color w:val="000000"/>
          <w:kern w:val="0"/>
          <w:sz w:val="21"/>
          <w:szCs w:val="21"/>
          <w:shd w:val="clear" w:color="auto" w:fill="FFFFFF"/>
        </w:rPr>
        <w:t>联 系 人：魏</w:t>
      </w:r>
      <w:r>
        <w:rPr>
          <w:rFonts w:hint="eastAsia" w:ascii="宋体" w:hAnsi="宋体" w:eastAsia="宋体" w:cs="宋体"/>
          <w:color w:val="000000"/>
          <w:kern w:val="0"/>
          <w:sz w:val="21"/>
          <w:szCs w:val="21"/>
          <w:shd w:val="clear" w:color="auto" w:fill="FFFFFF"/>
          <w:lang w:val="en-US" w:eastAsia="zh-CN"/>
        </w:rPr>
        <w:t>老师</w:t>
      </w:r>
    </w:p>
    <w:p w14:paraId="2238A5B1">
      <w:pPr>
        <w:autoSpaceDE w:val="0"/>
        <w:autoSpaceDN w:val="0"/>
        <w:adjustRightIn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单位地址：</w:t>
      </w:r>
      <w:r>
        <w:rPr>
          <w:rFonts w:hint="eastAsia" w:ascii="宋体" w:hAnsi="宋体" w:eastAsia="宋体" w:cs="宋体"/>
          <w:color w:val="000000"/>
          <w:kern w:val="0"/>
          <w:sz w:val="21"/>
          <w:szCs w:val="21"/>
          <w:shd w:val="clear" w:color="auto" w:fill="FFFFFF"/>
        </w:rPr>
        <w:t>甘肃省兰州新区白龙江街1136-3号</w:t>
      </w:r>
    </w:p>
    <w:p w14:paraId="283FE0F2">
      <w:pPr>
        <w:autoSpaceDE w:val="0"/>
        <w:autoSpaceDN w:val="0"/>
        <w:adjustRightIn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代理机构：</w:t>
      </w:r>
      <w:r>
        <w:rPr>
          <w:rFonts w:hint="eastAsia" w:ascii="宋体" w:hAnsi="宋体" w:eastAsia="宋体" w:cs="宋体"/>
          <w:bCs/>
          <w:kern w:val="2"/>
          <w:sz w:val="21"/>
          <w:szCs w:val="21"/>
          <w:lang w:val="en-US" w:eastAsia="zh-CN" w:bidi="ar-SA"/>
        </w:rPr>
        <w:t>甘肃启泰项目管理咨询有限公司</w:t>
      </w:r>
    </w:p>
    <w:p w14:paraId="1D3F7B08">
      <w:pPr>
        <w:autoSpaceDE w:val="0"/>
        <w:autoSpaceDN w:val="0"/>
        <w:adjustRightInd w:val="0"/>
        <w:spacing w:line="360" w:lineRule="auto"/>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电  话：</w:t>
      </w:r>
      <w:r>
        <w:rPr>
          <w:rFonts w:hint="eastAsia" w:ascii="宋体" w:hAnsi="宋体" w:eastAsia="宋体" w:cs="宋体"/>
          <w:bCs/>
          <w:sz w:val="21"/>
          <w:szCs w:val="21"/>
          <w:lang w:val="en-US" w:eastAsia="zh-CN"/>
        </w:rPr>
        <w:t>13893253240</w:t>
      </w:r>
    </w:p>
    <w:p w14:paraId="44138F91">
      <w:pPr>
        <w:autoSpaceDE w:val="0"/>
        <w:autoSpaceDN w:val="0"/>
        <w:adjustRightInd w:val="0"/>
        <w:spacing w:line="360" w:lineRule="auto"/>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联 系 人：</w:t>
      </w:r>
      <w:r>
        <w:rPr>
          <w:rFonts w:hint="eastAsia" w:ascii="宋体" w:hAnsi="宋体" w:eastAsia="宋体" w:cs="宋体"/>
          <w:bCs/>
          <w:sz w:val="21"/>
          <w:szCs w:val="21"/>
          <w:lang w:val="en-US" w:eastAsia="zh-CN"/>
        </w:rPr>
        <w:t>王工</w:t>
      </w:r>
    </w:p>
    <w:p w14:paraId="099341A1">
      <w:pPr>
        <w:autoSpaceDE w:val="0"/>
        <w:autoSpaceDN w:val="0"/>
        <w:adjustRightIn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单位地址： 甘肃省兰州市城关区张掖路街道曹家巷72号第7层001室-14</w:t>
      </w:r>
      <w:bookmarkStart w:id="2" w:name="_GoBack"/>
      <w:bookmarkEnd w:id="2"/>
    </w:p>
    <w:p w14:paraId="26385885">
      <w:pPr>
        <w:autoSpaceDE w:val="0"/>
        <w:autoSpaceDN w:val="0"/>
        <w:adjustRightInd w:val="0"/>
        <w:spacing w:line="560" w:lineRule="exact"/>
        <w:rPr>
          <w:rFonts w:hint="eastAsia" w:ascii="宋体" w:hAnsi="宋体" w:eastAsia="宋体" w:cs="宋体"/>
          <w:sz w:val="21"/>
          <w:szCs w:val="21"/>
        </w:rPr>
      </w:pPr>
    </w:p>
    <w:p w14:paraId="284B9B91">
      <w:pPr>
        <w:keepNext w:val="0"/>
        <w:keepLines w:val="0"/>
        <w:pageBreakBefore w:val="0"/>
        <w:widowControl w:val="0"/>
        <w:kinsoku/>
        <w:wordWrap/>
        <w:overflowPunct/>
        <w:topLinePunct w:val="0"/>
        <w:autoSpaceDE w:val="0"/>
        <w:autoSpaceDN w:val="0"/>
        <w:bidi w:val="0"/>
        <w:adjustRightInd w:val="0"/>
        <w:snapToGrid/>
        <w:spacing w:line="560" w:lineRule="exact"/>
        <w:jc w:val="righ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rPr>
        <w:t xml:space="preserve">  </w:t>
      </w:r>
    </w:p>
    <w:p w14:paraId="1939CAFF">
      <w:pPr>
        <w:keepNext w:val="0"/>
        <w:keepLines w:val="0"/>
        <w:pageBreakBefore w:val="0"/>
        <w:widowControl w:val="0"/>
        <w:kinsoku/>
        <w:wordWrap/>
        <w:overflowPunct/>
        <w:topLinePunct w:val="0"/>
        <w:bidi w:val="0"/>
        <w:snapToGrid/>
        <w:spacing w:line="560" w:lineRule="exact"/>
        <w:jc w:val="right"/>
        <w:textAlignment w:val="auto"/>
      </w:pPr>
      <w:r>
        <w:rPr>
          <w:rFonts w:hint="eastAsia" w:ascii="宋体" w:hAnsi="宋体" w:eastAsia="宋体" w:cs="宋体"/>
          <w:bCs/>
          <w:kern w:val="2"/>
          <w:sz w:val="21"/>
          <w:szCs w:val="21"/>
          <w:lang w:val="en-US" w:eastAsia="zh-CN" w:bidi="ar-SA"/>
        </w:rPr>
        <w:t>2025年07月14日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1158">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3086AC">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23086AC">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5F3BD"/>
    <w:multiLevelType w:val="singleLevel"/>
    <w:tmpl w:val="E285F3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6E5E"/>
    <w:rsid w:val="15AE5236"/>
    <w:rsid w:val="36002AD3"/>
    <w:rsid w:val="42404EA0"/>
    <w:rsid w:val="48115ADF"/>
    <w:rsid w:val="5795236E"/>
    <w:rsid w:val="6CAE1F50"/>
    <w:rsid w:val="6CB16F9D"/>
    <w:rsid w:val="6F985B30"/>
    <w:rsid w:val="7F60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link w:val="11"/>
    <w:qFormat/>
    <w:uiPriority w:val="0"/>
    <w:pPr>
      <w:keepNext/>
      <w:widowControl/>
      <w:jc w:val="center"/>
      <w:outlineLvl w:val="0"/>
    </w:pPr>
    <w:rPr>
      <w:rFonts w:eastAsia="宋体"/>
      <w:b/>
      <w:kern w:val="44"/>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20"/>
    </w:rPr>
  </w:style>
  <w:style w:type="paragraph" w:styleId="4">
    <w:name w:val="Body Text Indent"/>
    <w:basedOn w:val="1"/>
    <w:next w:val="5"/>
    <w:qFormat/>
    <w:uiPriority w:val="0"/>
    <w:pPr>
      <w:ind w:firstLine="630"/>
    </w:pPr>
    <w:rPr>
      <w:sz w:val="32"/>
      <w:szCs w:val="20"/>
    </w:r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character" w:customStyle="1" w:styleId="11">
    <w:name w:val="标题 1 Char"/>
    <w:link w:val="3"/>
    <w:qFormat/>
    <w:locked/>
    <w:uiPriority w:val="0"/>
    <w:rPr>
      <w:rFonts w:eastAsia="宋体"/>
      <w:b/>
      <w:kern w:val="44"/>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1814</Words>
  <Characters>2058</Characters>
  <Lines>0</Lines>
  <Paragraphs>0</Paragraphs>
  <TotalTime>187</TotalTime>
  <ScaleCrop>false</ScaleCrop>
  <LinksUpToDate>false</LinksUpToDate>
  <CharactersWithSpaces>2094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2025-06-26T06:39:00Z</dcterms:created>
  <dc:creator>Administrator</dc:creator>
  <cp:lastModifiedBy>晏妍</cp:lastModifiedBy>
  <dcterms:modified xsi:type="dcterms:W3CDTF">2025-07-14T06:35:46Z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eyJoZGlkIjoiYzE0MDQxNTA0Y2UwMjlkZmU5ZTE5YWE0YzY5NTNmMGUiLCJ1c2VySWQiOiIxNDU4NzEzMjQzIn0=</vt:lpwstr>
  </property>
  <property fmtid="{D5CDD505-2E9C-101B-9397-08002B2CF9AE}" pid="4" name="ICV">
    <vt:lpwstr>18C1107DBCFA4CEF87A5D5735233B16B_12</vt:lpwstr>
  </property>
</Properties>
</file>