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兴业银行兰州分行关于</w:t>
      </w:r>
      <w:r>
        <w:rPr>
          <w:rFonts w:hint="eastAsia" w:ascii="宋体" w:hAnsi="宋体" w:eastAsia="宋体" w:cs="宋体"/>
          <w:b/>
          <w:sz w:val="44"/>
          <w:szCs w:val="44"/>
          <w:lang w:val="en-US" w:eastAsia="zh-CN"/>
        </w:rPr>
        <w:t>甘肃兰药药业有限公司案件委托律所代理</w:t>
      </w:r>
      <w:r>
        <w:rPr>
          <w:rFonts w:hint="eastAsia" w:asciiTheme="majorEastAsia" w:hAnsiTheme="majorEastAsia" w:eastAsiaTheme="majorEastAsia" w:cstheme="majorEastAsia"/>
          <w:b/>
          <w:bCs/>
          <w:kern w:val="2"/>
          <w:sz w:val="44"/>
          <w:szCs w:val="44"/>
          <w:lang w:val="en-US" w:eastAsia="zh-CN" w:bidi="ar-SA"/>
        </w:rPr>
        <w:t>服务采购项目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default" w:ascii="宋体" w:hAnsi="宋体" w:eastAsia="宋体" w:cs="宋体"/>
          <w:b/>
          <w:bCs/>
          <w:sz w:val="21"/>
          <w:szCs w:val="21"/>
          <w:lang w:val="en-US" w:eastAsia="zh-CN"/>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r>
        <w:rPr>
          <w:rFonts w:hint="eastAsia" w:ascii="宋体" w:hAnsi="宋体" w:eastAsia="宋体" w:cs="宋体"/>
          <w:b/>
          <w:bCs/>
          <w:sz w:val="21"/>
          <w:szCs w:val="21"/>
          <w:highlight w:val="yellow"/>
          <w:lang w:val="en-US" w:eastAsia="zh-CN"/>
        </w:rPr>
        <w:t>(以下各项请根据征集公告条目完善)</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4"/>
        <w:gridCol w:w="1992"/>
        <w:gridCol w:w="4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74"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1992"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697"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74" w:type="dxa"/>
            <w:vAlign w:val="center"/>
          </w:tcPr>
          <w:p>
            <w:pPr>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rPr>
              <w:t>1.1采购</w:t>
            </w:r>
            <w:r>
              <w:rPr>
                <w:rFonts w:hint="eastAsia" w:ascii="宋体" w:hAnsi="宋体" w:eastAsia="宋体" w:cs="宋体"/>
                <w:sz w:val="21"/>
                <w:szCs w:val="21"/>
                <w:lang w:val="en-US" w:eastAsia="zh-CN"/>
              </w:rPr>
              <w:t>内容</w:t>
            </w:r>
          </w:p>
        </w:tc>
        <w:tc>
          <w:tcPr>
            <w:tcW w:w="1992" w:type="dxa"/>
            <w:vAlign w:val="center"/>
          </w:tcPr>
          <w:p>
            <w:pPr>
              <w:rPr>
                <w:rFonts w:hint="eastAsia" w:ascii="宋体" w:hAnsi="宋体" w:eastAsia="宋体" w:cs="宋体"/>
                <w:sz w:val="21"/>
                <w:szCs w:val="21"/>
                <w:lang w:val="en-US" w:eastAsia="zh-CN"/>
              </w:rPr>
            </w:pPr>
          </w:p>
        </w:tc>
        <w:tc>
          <w:tcPr>
            <w:tcW w:w="4697"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1.2</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服务范围及要求</w:t>
            </w:r>
          </w:p>
        </w:tc>
        <w:tc>
          <w:tcPr>
            <w:tcW w:w="1992" w:type="dxa"/>
            <w:vAlign w:val="center"/>
          </w:tcPr>
          <w:p>
            <w:pPr>
              <w:rPr>
                <w:rFonts w:hint="eastAsia" w:ascii="宋体" w:hAnsi="宋体" w:eastAsia="宋体" w:cs="宋体"/>
                <w:sz w:val="21"/>
                <w:szCs w:val="21"/>
                <w:lang w:val="en-US" w:eastAsia="zh-CN"/>
              </w:rPr>
            </w:pPr>
          </w:p>
        </w:tc>
        <w:tc>
          <w:tcPr>
            <w:tcW w:w="4697"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1.2.1 投标人资质</w:t>
            </w:r>
          </w:p>
        </w:tc>
        <w:tc>
          <w:tcPr>
            <w:tcW w:w="1992" w:type="dxa"/>
            <w:vAlign w:val="center"/>
          </w:tcPr>
          <w:p>
            <w:pPr>
              <w:rPr>
                <w:rFonts w:hint="eastAsia" w:ascii="宋体" w:hAnsi="宋体" w:eastAsia="宋体" w:cs="宋体"/>
                <w:sz w:val="21"/>
                <w:szCs w:val="21"/>
                <w:lang w:val="en-US" w:eastAsia="zh-CN"/>
              </w:rPr>
            </w:pPr>
          </w:p>
        </w:tc>
        <w:tc>
          <w:tcPr>
            <w:tcW w:w="4697"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1.2.2 投标人业绩证明</w:t>
            </w:r>
          </w:p>
        </w:tc>
        <w:tc>
          <w:tcPr>
            <w:tcW w:w="1992" w:type="dxa"/>
            <w:vAlign w:val="center"/>
          </w:tcPr>
          <w:p>
            <w:pPr>
              <w:rPr>
                <w:rFonts w:hint="eastAsia" w:ascii="宋体" w:hAnsi="宋体" w:eastAsia="宋体" w:cs="宋体"/>
                <w:sz w:val="21"/>
                <w:szCs w:val="21"/>
                <w:lang w:val="en-US" w:eastAsia="zh-CN"/>
              </w:rPr>
            </w:pPr>
          </w:p>
        </w:tc>
        <w:tc>
          <w:tcPr>
            <w:tcW w:w="4697"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1.2.3 投标人企业信用信息</w:t>
            </w:r>
          </w:p>
        </w:tc>
        <w:tc>
          <w:tcPr>
            <w:tcW w:w="1992" w:type="dxa"/>
            <w:vAlign w:val="center"/>
          </w:tcPr>
          <w:p>
            <w:pPr>
              <w:rPr>
                <w:rFonts w:hint="eastAsia" w:ascii="宋体" w:hAnsi="宋体" w:eastAsia="宋体" w:cs="宋体"/>
                <w:sz w:val="21"/>
                <w:szCs w:val="21"/>
                <w:lang w:val="en-US" w:eastAsia="zh-CN"/>
              </w:rPr>
            </w:pPr>
          </w:p>
        </w:tc>
        <w:tc>
          <w:tcPr>
            <w:tcW w:w="4697"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1.2.4 风险代理费用</w:t>
            </w:r>
          </w:p>
        </w:tc>
        <w:tc>
          <w:tcPr>
            <w:tcW w:w="1992" w:type="dxa"/>
            <w:vAlign w:val="center"/>
          </w:tcPr>
          <w:p>
            <w:pPr>
              <w:rPr>
                <w:rFonts w:hint="eastAsia" w:ascii="宋体" w:hAnsi="宋体" w:eastAsia="宋体" w:cs="宋体"/>
                <w:sz w:val="21"/>
                <w:szCs w:val="21"/>
                <w:lang w:val="en-US" w:eastAsia="zh-CN"/>
              </w:rPr>
            </w:pPr>
          </w:p>
        </w:tc>
        <w:tc>
          <w:tcPr>
            <w:tcW w:w="4697"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1.2.5 项目落地方案</w:t>
            </w:r>
          </w:p>
        </w:tc>
        <w:tc>
          <w:tcPr>
            <w:tcW w:w="1992" w:type="dxa"/>
            <w:vAlign w:val="center"/>
          </w:tcPr>
          <w:p>
            <w:pPr>
              <w:rPr>
                <w:rFonts w:hint="eastAsia" w:ascii="宋体" w:hAnsi="宋体" w:eastAsia="宋体" w:cs="宋体"/>
                <w:sz w:val="21"/>
                <w:szCs w:val="21"/>
                <w:lang w:val="en-US" w:eastAsia="zh-CN"/>
              </w:rPr>
            </w:pPr>
          </w:p>
        </w:tc>
        <w:tc>
          <w:tcPr>
            <w:tcW w:w="4697"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1.2.6掌握项目线索</w:t>
            </w:r>
          </w:p>
        </w:tc>
        <w:tc>
          <w:tcPr>
            <w:tcW w:w="1992" w:type="dxa"/>
            <w:vAlign w:val="center"/>
          </w:tcPr>
          <w:p>
            <w:pPr>
              <w:rPr>
                <w:rFonts w:hint="eastAsia" w:ascii="宋体" w:hAnsi="宋体" w:eastAsia="宋体" w:cs="宋体"/>
                <w:sz w:val="21"/>
                <w:szCs w:val="21"/>
                <w:lang w:val="en-US" w:eastAsia="zh-CN"/>
              </w:rPr>
            </w:pPr>
          </w:p>
        </w:tc>
        <w:tc>
          <w:tcPr>
            <w:tcW w:w="4697"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 xml:space="preserve">2.1 </w:t>
            </w:r>
            <w:r>
              <w:rPr>
                <w:rFonts w:hint="eastAsia" w:ascii="宋体" w:hAnsi="宋体" w:eastAsia="宋体" w:cs="宋体"/>
                <w:sz w:val="21"/>
                <w:szCs w:val="21"/>
                <w:lang w:val="en-US" w:eastAsia="zh-CN"/>
              </w:rPr>
              <w:t>营业执照</w:t>
            </w:r>
          </w:p>
        </w:tc>
        <w:tc>
          <w:tcPr>
            <w:tcW w:w="1992" w:type="dxa"/>
            <w:vAlign w:val="center"/>
          </w:tcPr>
          <w:p>
            <w:pPr>
              <w:rPr>
                <w:rFonts w:hint="eastAsia" w:ascii="宋体" w:hAnsi="宋体" w:eastAsia="宋体" w:cs="宋体"/>
                <w:b w:val="0"/>
                <w:bCs w:val="0"/>
                <w:sz w:val="21"/>
                <w:szCs w:val="21"/>
              </w:rPr>
            </w:pPr>
          </w:p>
        </w:tc>
        <w:tc>
          <w:tcPr>
            <w:tcW w:w="4697"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2.2财务报表</w:t>
            </w:r>
          </w:p>
        </w:tc>
        <w:tc>
          <w:tcPr>
            <w:tcW w:w="1992" w:type="dxa"/>
            <w:vAlign w:val="center"/>
          </w:tcPr>
          <w:p>
            <w:pPr>
              <w:rPr>
                <w:rFonts w:hint="eastAsia" w:ascii="宋体" w:hAnsi="宋体" w:eastAsia="宋体" w:cs="宋体"/>
                <w:b w:val="0"/>
                <w:bCs w:val="0"/>
                <w:sz w:val="21"/>
                <w:szCs w:val="21"/>
              </w:rPr>
            </w:pPr>
          </w:p>
        </w:tc>
        <w:tc>
          <w:tcPr>
            <w:tcW w:w="4697"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2.3专业能力证明</w:t>
            </w:r>
          </w:p>
        </w:tc>
        <w:tc>
          <w:tcPr>
            <w:tcW w:w="1992" w:type="dxa"/>
            <w:vAlign w:val="center"/>
          </w:tcPr>
          <w:p>
            <w:pPr>
              <w:rPr>
                <w:rFonts w:hint="eastAsia" w:ascii="宋体" w:hAnsi="宋体" w:eastAsia="宋体" w:cs="宋体"/>
                <w:b w:val="0"/>
                <w:bCs w:val="0"/>
                <w:sz w:val="21"/>
                <w:szCs w:val="21"/>
              </w:rPr>
            </w:pPr>
          </w:p>
        </w:tc>
        <w:tc>
          <w:tcPr>
            <w:tcW w:w="4697"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2.4业绩证明</w:t>
            </w:r>
          </w:p>
        </w:tc>
        <w:tc>
          <w:tcPr>
            <w:tcW w:w="1992" w:type="dxa"/>
            <w:vAlign w:val="center"/>
          </w:tcPr>
          <w:p>
            <w:pPr>
              <w:rPr>
                <w:rFonts w:hint="eastAsia" w:ascii="宋体" w:hAnsi="宋体" w:eastAsia="宋体" w:cs="宋体"/>
                <w:b w:val="0"/>
                <w:bCs w:val="0"/>
                <w:sz w:val="21"/>
                <w:szCs w:val="21"/>
              </w:rPr>
            </w:pPr>
          </w:p>
        </w:tc>
        <w:tc>
          <w:tcPr>
            <w:tcW w:w="4697"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2.5纳税证明</w:t>
            </w:r>
          </w:p>
        </w:tc>
        <w:tc>
          <w:tcPr>
            <w:tcW w:w="1992" w:type="dxa"/>
            <w:vAlign w:val="center"/>
          </w:tcPr>
          <w:p>
            <w:pPr>
              <w:rPr>
                <w:rFonts w:hint="eastAsia" w:ascii="宋体" w:hAnsi="宋体" w:eastAsia="宋体" w:cs="宋体"/>
                <w:b w:val="0"/>
                <w:bCs w:val="0"/>
                <w:sz w:val="21"/>
                <w:szCs w:val="21"/>
              </w:rPr>
            </w:pPr>
            <w:bookmarkStart w:id="1" w:name="_GoBack"/>
            <w:bookmarkEnd w:id="1"/>
          </w:p>
        </w:tc>
        <w:tc>
          <w:tcPr>
            <w:tcW w:w="4697"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2.6没有重大违法记录的书面说明</w:t>
            </w:r>
          </w:p>
        </w:tc>
        <w:tc>
          <w:tcPr>
            <w:tcW w:w="1992" w:type="dxa"/>
            <w:vAlign w:val="center"/>
          </w:tcPr>
          <w:p>
            <w:pPr>
              <w:rPr>
                <w:rFonts w:hint="eastAsia" w:ascii="宋体" w:hAnsi="宋体" w:eastAsia="宋体" w:cs="宋体"/>
                <w:b w:val="0"/>
                <w:bCs w:val="0"/>
                <w:sz w:val="21"/>
                <w:szCs w:val="21"/>
              </w:rPr>
            </w:pPr>
          </w:p>
        </w:tc>
        <w:tc>
          <w:tcPr>
            <w:tcW w:w="4697"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2.7信用信息</w:t>
            </w:r>
          </w:p>
        </w:tc>
        <w:tc>
          <w:tcPr>
            <w:tcW w:w="1992" w:type="dxa"/>
            <w:vAlign w:val="center"/>
          </w:tcPr>
          <w:p>
            <w:pPr>
              <w:rPr>
                <w:rFonts w:hint="eastAsia" w:ascii="宋体" w:hAnsi="宋体" w:eastAsia="宋体" w:cs="宋体"/>
                <w:b w:val="0"/>
                <w:bCs w:val="0"/>
                <w:sz w:val="21"/>
                <w:szCs w:val="21"/>
              </w:rPr>
            </w:pPr>
          </w:p>
        </w:tc>
        <w:tc>
          <w:tcPr>
            <w:tcW w:w="4697"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2.8不接受联合体投标</w:t>
            </w:r>
          </w:p>
        </w:tc>
        <w:tc>
          <w:tcPr>
            <w:tcW w:w="1992" w:type="dxa"/>
            <w:vAlign w:val="center"/>
          </w:tcPr>
          <w:p>
            <w:pPr>
              <w:rPr>
                <w:rFonts w:hint="eastAsia" w:ascii="宋体" w:hAnsi="宋体" w:eastAsia="宋体" w:cs="宋体"/>
                <w:b w:val="0"/>
                <w:bCs w:val="0"/>
                <w:sz w:val="21"/>
                <w:szCs w:val="21"/>
              </w:rPr>
            </w:pPr>
          </w:p>
        </w:tc>
        <w:tc>
          <w:tcPr>
            <w:tcW w:w="4697"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2.9在兴业银行开立对公账户</w:t>
            </w:r>
          </w:p>
        </w:tc>
        <w:tc>
          <w:tcPr>
            <w:tcW w:w="1992" w:type="dxa"/>
            <w:vAlign w:val="center"/>
          </w:tcPr>
          <w:p>
            <w:pPr>
              <w:rPr>
                <w:rFonts w:hint="eastAsia" w:ascii="宋体" w:hAnsi="宋体" w:eastAsia="宋体" w:cs="宋体"/>
                <w:b w:val="0"/>
                <w:bCs w:val="0"/>
                <w:sz w:val="21"/>
                <w:szCs w:val="21"/>
              </w:rPr>
            </w:pPr>
          </w:p>
        </w:tc>
        <w:tc>
          <w:tcPr>
            <w:tcW w:w="4697"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3.1 </w:t>
            </w:r>
            <w:r>
              <w:rPr>
                <w:rFonts w:hint="eastAsia" w:ascii="宋体" w:hAnsi="宋体" w:eastAsia="宋体" w:cs="宋体"/>
                <w:sz w:val="21"/>
                <w:szCs w:val="21"/>
                <w:lang w:val="en-US" w:eastAsia="zh-CN"/>
              </w:rPr>
              <w:t>账户开立</w:t>
            </w:r>
          </w:p>
        </w:tc>
        <w:tc>
          <w:tcPr>
            <w:tcW w:w="1992" w:type="dxa"/>
            <w:vAlign w:val="center"/>
          </w:tcPr>
          <w:p>
            <w:pPr>
              <w:rPr>
                <w:rFonts w:hint="eastAsia" w:ascii="宋体" w:hAnsi="宋体" w:eastAsia="宋体" w:cs="宋体"/>
                <w:b w:val="0"/>
                <w:bCs w:val="0"/>
                <w:sz w:val="21"/>
                <w:szCs w:val="21"/>
                <w:lang w:val="en-US" w:eastAsia="zh-CN"/>
              </w:rPr>
            </w:pPr>
          </w:p>
        </w:tc>
        <w:tc>
          <w:tcPr>
            <w:tcW w:w="4697"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3.2 </w:t>
            </w:r>
            <w:r>
              <w:rPr>
                <w:rFonts w:hint="eastAsia" w:ascii="宋体" w:hAnsi="宋体" w:eastAsia="宋体" w:cs="宋体"/>
                <w:sz w:val="21"/>
                <w:szCs w:val="21"/>
                <w:lang w:val="en-US" w:eastAsia="zh-CN"/>
              </w:rPr>
              <w:t>服务需求匹配度</w:t>
            </w:r>
          </w:p>
        </w:tc>
        <w:tc>
          <w:tcPr>
            <w:tcW w:w="1992" w:type="dxa"/>
            <w:vAlign w:val="center"/>
          </w:tcPr>
          <w:p>
            <w:pPr>
              <w:rPr>
                <w:rFonts w:hint="eastAsia" w:ascii="宋体" w:hAnsi="宋体" w:eastAsia="宋体" w:cs="宋体"/>
                <w:b w:val="0"/>
                <w:bCs w:val="0"/>
                <w:sz w:val="21"/>
                <w:szCs w:val="21"/>
                <w:lang w:val="en-US" w:eastAsia="zh-CN"/>
              </w:rPr>
            </w:pPr>
          </w:p>
        </w:tc>
        <w:tc>
          <w:tcPr>
            <w:tcW w:w="4697"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3.3 </w:t>
            </w:r>
            <w:r>
              <w:rPr>
                <w:rFonts w:hint="eastAsia" w:ascii="宋体" w:hAnsi="宋体" w:eastAsia="宋体" w:cs="宋体"/>
                <w:sz w:val="21"/>
                <w:szCs w:val="21"/>
                <w:lang w:val="en-US" w:eastAsia="zh-CN"/>
              </w:rPr>
              <w:t>制度健全度</w:t>
            </w:r>
          </w:p>
        </w:tc>
        <w:tc>
          <w:tcPr>
            <w:tcW w:w="1992" w:type="dxa"/>
            <w:vAlign w:val="center"/>
          </w:tcPr>
          <w:p>
            <w:pPr>
              <w:rPr>
                <w:rFonts w:hint="eastAsia" w:ascii="宋体" w:hAnsi="宋体" w:eastAsia="宋体" w:cs="宋体"/>
                <w:b w:val="0"/>
                <w:bCs w:val="0"/>
                <w:sz w:val="21"/>
                <w:szCs w:val="21"/>
                <w:lang w:val="en-US" w:eastAsia="zh-CN"/>
              </w:rPr>
            </w:pPr>
          </w:p>
        </w:tc>
        <w:tc>
          <w:tcPr>
            <w:tcW w:w="4697"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3.4 </w:t>
            </w:r>
            <w:r>
              <w:rPr>
                <w:rFonts w:hint="eastAsia" w:ascii="宋体" w:hAnsi="宋体" w:eastAsia="宋体" w:cs="宋体"/>
                <w:sz w:val="21"/>
                <w:szCs w:val="21"/>
                <w:lang w:val="en-US" w:eastAsia="zh-CN"/>
              </w:rPr>
              <w:t>有无违规事项</w:t>
            </w:r>
          </w:p>
        </w:tc>
        <w:tc>
          <w:tcPr>
            <w:tcW w:w="1992" w:type="dxa"/>
            <w:vAlign w:val="center"/>
          </w:tcPr>
          <w:p>
            <w:pPr>
              <w:rPr>
                <w:rFonts w:hint="eastAsia" w:ascii="宋体" w:hAnsi="宋体" w:eastAsia="宋体" w:cs="宋体"/>
                <w:b w:val="0"/>
                <w:bCs w:val="0"/>
                <w:sz w:val="21"/>
                <w:szCs w:val="21"/>
                <w:lang w:val="en-US" w:eastAsia="zh-CN"/>
              </w:rPr>
            </w:pPr>
          </w:p>
        </w:tc>
        <w:tc>
          <w:tcPr>
            <w:tcW w:w="4697"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3.5 </w:t>
            </w:r>
            <w:r>
              <w:rPr>
                <w:rFonts w:hint="eastAsia" w:ascii="宋体" w:hAnsi="宋体" w:eastAsia="宋体" w:cs="宋体"/>
                <w:sz w:val="21"/>
                <w:szCs w:val="21"/>
                <w:lang w:val="en-US" w:eastAsia="zh-CN"/>
              </w:rPr>
              <w:t>有无利益关系影响</w:t>
            </w:r>
          </w:p>
        </w:tc>
        <w:tc>
          <w:tcPr>
            <w:tcW w:w="1992" w:type="dxa"/>
            <w:vAlign w:val="center"/>
          </w:tcPr>
          <w:p>
            <w:pPr>
              <w:rPr>
                <w:rFonts w:hint="eastAsia" w:ascii="宋体" w:hAnsi="宋体" w:eastAsia="宋体" w:cs="宋体"/>
                <w:b w:val="0"/>
                <w:bCs w:val="0"/>
                <w:sz w:val="21"/>
                <w:szCs w:val="21"/>
                <w:lang w:val="en-US" w:eastAsia="zh-CN"/>
              </w:rPr>
            </w:pPr>
          </w:p>
        </w:tc>
        <w:tc>
          <w:tcPr>
            <w:tcW w:w="4697"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874"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3.6 </w:t>
            </w:r>
            <w:r>
              <w:rPr>
                <w:rFonts w:hint="eastAsia" w:ascii="宋体" w:hAnsi="宋体" w:eastAsia="宋体" w:cs="宋体"/>
                <w:sz w:val="21"/>
                <w:szCs w:val="21"/>
                <w:lang w:val="en-US" w:eastAsia="zh-CN"/>
              </w:rPr>
              <w:t>投标材料真实性</w:t>
            </w:r>
          </w:p>
        </w:tc>
        <w:tc>
          <w:tcPr>
            <w:tcW w:w="1992" w:type="dxa"/>
            <w:vAlign w:val="center"/>
          </w:tcPr>
          <w:p>
            <w:pPr>
              <w:rPr>
                <w:rFonts w:hint="eastAsia" w:ascii="宋体" w:hAnsi="宋体" w:eastAsia="宋体" w:cs="宋体"/>
                <w:b w:val="0"/>
                <w:bCs w:val="0"/>
                <w:sz w:val="21"/>
                <w:szCs w:val="21"/>
                <w:lang w:val="en-US" w:eastAsia="zh-CN"/>
              </w:rPr>
            </w:pPr>
          </w:p>
        </w:tc>
        <w:tc>
          <w:tcPr>
            <w:tcW w:w="4697"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bCs/>
          <w:color w:val="0000FF"/>
          <w:sz w:val="28"/>
          <w:szCs w:val="28"/>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《兴业银行兰州分行关于甘肃兰药药业有限公司案件委托律所代理服务采购项目</w:t>
      </w:r>
      <w:r>
        <w:rPr>
          <w:rFonts w:hint="eastAsia" w:ascii="仿宋" w:hAnsi="仿宋" w:eastAsia="仿宋" w:cs="仿宋"/>
          <w:b/>
          <w:bCs/>
          <w:sz w:val="28"/>
          <w:szCs w:val="28"/>
        </w:rPr>
        <w:t>》相关案例情况：</w:t>
      </w:r>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1"/>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rPr>
      </w:pPr>
      <w:r>
        <w:rPr>
          <w:rFonts w:hint="eastAsia" w:ascii="仿宋" w:hAnsi="仿宋" w:eastAsia="仿宋" w:cs="仿宋"/>
          <w:color w:val="000000" w:themeColor="text1"/>
          <w:sz w:val="28"/>
          <w:szCs w:val="28"/>
          <w:lang w:val="en-US" w:eastAsia="zh-CN"/>
          <w14:textFill>
            <w14:solidFill>
              <w14:schemeClr w14:val="tx1"/>
            </w14:solidFill>
          </w14:textFill>
        </w:rPr>
        <w:t>行业资质认证。</w:t>
      </w:r>
    </w:p>
    <w:p>
      <w:pPr>
        <w:numPr>
          <w:ilvl w:val="0"/>
          <w:numId w:val="2"/>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abstractNum w:abstractNumId="1">
    <w:nsid w:val="72F44FAB"/>
    <w:multiLevelType w:val="singleLevel"/>
    <w:tmpl w:val="72F44FA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469F6D47"/>
    <w:rsid w:val="55A50823"/>
    <w:rsid w:val="5ED8015B"/>
    <w:rsid w:val="7D7A0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cib</cp:lastModifiedBy>
  <dcterms:modified xsi:type="dcterms:W3CDTF">2025-06-19T01:21:33Z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