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043EB">
      <w:pPr>
        <w:widowControl/>
        <w:spacing w:line="600" w:lineRule="exact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附件：</w:t>
      </w:r>
    </w:p>
    <w:p w14:paraId="2F317E18">
      <w:pPr>
        <w:spacing w:line="640" w:lineRule="exact"/>
        <w:ind w:firstLine="88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甘肃省平凉公路事业发展中心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灵台</w:t>
      </w:r>
      <w:r>
        <w:rPr>
          <w:rFonts w:hint="eastAsia" w:ascii="方正小标宋简体" w:eastAsia="方正小标宋简体"/>
          <w:kern w:val="0"/>
          <w:sz w:val="44"/>
          <w:szCs w:val="44"/>
        </w:rPr>
        <w:t>公路段</w:t>
      </w:r>
    </w:p>
    <w:p w14:paraId="1107A373">
      <w:pPr>
        <w:spacing w:line="640" w:lineRule="exact"/>
        <w:ind w:firstLine="880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房屋公开招租竞价表（最终报价）</w:t>
      </w:r>
    </w:p>
    <w:bookmarkEnd w:id="0"/>
    <w:p w14:paraId="5756FCD9">
      <w:pPr>
        <w:pStyle w:val="2"/>
        <w:rPr>
          <w:lang w:val="en-US" w:bidi="ar-SA"/>
        </w:rPr>
      </w:pPr>
    </w:p>
    <w:p w14:paraId="69A6C3F5">
      <w:pPr>
        <w:widowControl/>
        <w:spacing w:line="600" w:lineRule="exact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致：甘肃省平凉公路事业发展中心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灵台</w:t>
      </w:r>
      <w:r>
        <w:rPr>
          <w:rFonts w:hint="eastAsia" w:ascii="仿宋_GB2312" w:hAnsi="宋体" w:eastAsia="仿宋_GB2312"/>
          <w:kern w:val="0"/>
          <w:sz w:val="32"/>
          <w:szCs w:val="32"/>
        </w:rPr>
        <w:t>公路段：</w:t>
      </w:r>
    </w:p>
    <w:p w14:paraId="03F6BE93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我方为贵单位组织实施的甘肃省平凉公路事业发展中心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灵台</w:t>
      </w:r>
      <w:r>
        <w:rPr>
          <w:rFonts w:hint="eastAsia" w:ascii="仿宋_GB2312" w:hAnsi="宋体" w:eastAsia="仿宋_GB2312"/>
          <w:kern w:val="0"/>
          <w:sz w:val="32"/>
          <w:szCs w:val="32"/>
        </w:rPr>
        <w:t>公路段房屋公开招租项目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（标段号）  </w:t>
      </w:r>
      <w:r>
        <w:rPr>
          <w:rFonts w:hint="eastAsia" w:ascii="仿宋_GB2312" w:hAnsi="宋体" w:eastAsia="仿宋_GB2312"/>
          <w:kern w:val="0"/>
          <w:sz w:val="32"/>
          <w:szCs w:val="32"/>
        </w:rPr>
        <w:t>的最终报价为:</w:t>
      </w:r>
    </w:p>
    <w:p w14:paraId="075E418D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向出租方缴纳租赁价格 （元/年）</w:t>
      </w:r>
    </w:p>
    <w:p w14:paraId="16CAFB1B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人民币小写：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</w:t>
      </w:r>
    </w:p>
    <w:p w14:paraId="5E2721EA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人民币大写： </w:t>
      </w:r>
    </w:p>
    <w:p w14:paraId="26F91071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此价格为我方承租本项目所应缴纳的有偿使用费的固定不变价格，我方承诺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承租期内</w:t>
      </w:r>
      <w:r>
        <w:rPr>
          <w:rFonts w:hint="eastAsia" w:ascii="仿宋_GB2312" w:hAnsi="宋体" w:eastAsia="仿宋_GB2312"/>
          <w:kern w:val="0"/>
          <w:sz w:val="32"/>
          <w:szCs w:val="32"/>
        </w:rPr>
        <w:t>不再要求调整合同价格。</w:t>
      </w:r>
    </w:p>
    <w:p w14:paraId="27E49BD5">
      <w:pPr>
        <w:pStyle w:val="2"/>
        <w:rPr>
          <w:lang w:val="en-US" w:bidi="ar-SA"/>
        </w:rPr>
      </w:pPr>
    </w:p>
    <w:p w14:paraId="6A6A962B">
      <w:pPr>
        <w:widowControl/>
        <w:spacing w:line="64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竞租人名称:</w:t>
      </w:r>
    </w:p>
    <w:p w14:paraId="1BA56162">
      <w:pPr>
        <w:pStyle w:val="2"/>
        <w:rPr>
          <w:lang w:val="en-US" w:bidi="ar-SA"/>
        </w:rPr>
      </w:pPr>
    </w:p>
    <w:p w14:paraId="040D9668">
      <w:pPr>
        <w:widowControl/>
        <w:spacing w:line="64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法定代表人或代理人 （签字盖章）：</w:t>
      </w:r>
    </w:p>
    <w:p w14:paraId="2B9508F0">
      <w:pPr>
        <w:widowControl/>
        <w:spacing w:line="64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日期:          年     月     日</w:t>
      </w:r>
    </w:p>
    <w:p w14:paraId="11A2EC20"/>
    <w:sectPr>
      <w:footerReference r:id="rId3" w:type="default"/>
      <w:pgSz w:w="11906" w:h="16838"/>
      <w:pgMar w:top="2098" w:right="1474" w:bottom="1985" w:left="1588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D140E">
    <w:pPr>
      <w:pStyle w:val="3"/>
      <w:spacing w:after="120"/>
      <w:ind w:firstLine="560"/>
      <w:jc w:val="center"/>
    </w:pPr>
    <w:r>
      <w:rPr>
        <w:rFonts w:hint="eastAsia"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1395959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>-</w:t>
    </w:r>
  </w:p>
  <w:p w14:paraId="111916C4">
    <w:pPr>
      <w:spacing w:after="120"/>
      <w:ind w:firstLine="4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13ABB"/>
    <w:rsid w:val="5BF1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2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2025-08-21T07:08:00Z</dcterms:created>
  <dc:creator>末流</dc:creator>
  <cp:lastModifiedBy>末流</cp:lastModifiedBy>
  <dcterms:modified xsi:type="dcterms:W3CDTF">2025-08-21T07:10:21Z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76F203F123934E3D88305CF9BFB5CBF4_11</vt:lpwstr>
  </property>
  <property fmtid="{D5CDD505-2E9C-101B-9397-08002B2CF9AE}" pid="4" name="KSOTemplateDocerSaveRecord">
    <vt:lpwstr>eyJoZGlkIjoiODY0ZDBlZThkNTY5MzNmMGFhNjRjNzMwYzc4OTVhZTYiLCJ1c2VySWQiOiIyNTA3NDAzNjYifQ==</vt:lpwstr>
  </property>
</Properties>
</file>