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EF3C2">
      <w:pPr>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center"/>
        <w:textAlignment w:val="auto"/>
        <w:rPr>
          <w:rFonts w:hint="eastAsia" w:ascii="仿宋" w:hAnsi="仿宋" w:eastAsia="仿宋" w:cs="仿宋"/>
          <w:b/>
          <w:bCs w:val="0"/>
          <w:color w:val="000000"/>
          <w:sz w:val="44"/>
          <w:szCs w:val="44"/>
        </w:rPr>
      </w:pPr>
      <w:r>
        <w:rPr>
          <w:rFonts w:hint="eastAsia" w:ascii="仿宋" w:hAnsi="仿宋" w:eastAsia="仿宋" w:cs="仿宋"/>
          <w:b/>
          <w:bCs w:val="0"/>
          <w:color w:val="000000"/>
          <w:sz w:val="44"/>
          <w:szCs w:val="44"/>
        </w:rPr>
        <w:t>关于浙商银行</w:t>
      </w:r>
      <w:r>
        <w:rPr>
          <w:rFonts w:hint="eastAsia" w:ascii="仿宋" w:hAnsi="仿宋" w:eastAsia="仿宋" w:cs="仿宋"/>
          <w:b/>
          <w:bCs w:val="0"/>
          <w:color w:val="000000"/>
          <w:sz w:val="44"/>
          <w:szCs w:val="44"/>
          <w:lang w:val="en-US" w:eastAsia="zh-CN"/>
        </w:rPr>
        <w:t>股份有限公司兰州分行保险公司入围采购</w:t>
      </w:r>
      <w:r>
        <w:rPr>
          <w:rFonts w:hint="eastAsia" w:ascii="仿宋" w:hAnsi="仿宋" w:eastAsia="仿宋" w:cs="仿宋"/>
          <w:b/>
          <w:bCs w:val="0"/>
          <w:color w:val="000000"/>
          <w:sz w:val="44"/>
          <w:szCs w:val="44"/>
        </w:rPr>
        <w:t>项目供应商寻源公示</w:t>
      </w:r>
    </w:p>
    <w:p w14:paraId="7A9108D9">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0" w:firstLineChars="200"/>
        <w:jc w:val="left"/>
        <w:textAlignment w:val="auto"/>
        <w:rPr>
          <w:rStyle w:val="11"/>
          <w:rFonts w:hint="eastAsia" w:ascii="宋体" w:hAnsi="宋体" w:eastAsia="宋体" w:cs="宋体"/>
          <w:b w:val="0"/>
          <w:color w:val="000000"/>
          <w:kern w:val="0"/>
          <w:sz w:val="28"/>
          <w:szCs w:val="28"/>
          <w:lang w:val="en-US" w:eastAsia="zh-CN" w:bidi="ar-SA"/>
        </w:rPr>
      </w:pPr>
      <w:r>
        <w:rPr>
          <w:rStyle w:val="11"/>
          <w:rFonts w:hint="eastAsia" w:ascii="宋体" w:hAnsi="宋体" w:eastAsia="宋体" w:cs="宋体"/>
          <w:b w:val="0"/>
          <w:color w:val="000000"/>
          <w:kern w:val="0"/>
          <w:sz w:val="28"/>
          <w:szCs w:val="28"/>
          <w:lang w:val="en-US" w:eastAsia="zh-CN" w:bidi="ar-SA"/>
        </w:rPr>
        <w:t>现开展浙商银行股份有限公司兰州分行保险公司入围采购项目潜在供应商寻源，有关事宜公示如下：</w:t>
      </w:r>
    </w:p>
    <w:p w14:paraId="6FF33F67">
      <w:pPr>
        <w:pStyle w:val="7"/>
        <w:keepNext w:val="0"/>
        <w:keepLines w:val="0"/>
        <w:pageBreakBefore w:val="0"/>
        <w:widowControl w:val="0"/>
        <w:numPr>
          <w:ilvl w:val="0"/>
          <w:numId w:val="1"/>
        </w:numPr>
        <w:kinsoku/>
        <w:wordWrap w:val="0"/>
        <w:overflowPunct w:val="0"/>
        <w:topLinePunct w:val="0"/>
        <w:autoSpaceDE w:val="0"/>
        <w:autoSpaceDN w:val="0"/>
        <w:bidi w:val="0"/>
        <w:adjustRightInd w:val="0"/>
        <w:snapToGrid w:val="0"/>
        <w:spacing w:before="0" w:beforeAutospacing="0" w:after="0" w:afterAutospacing="0" w:line="360" w:lineRule="auto"/>
        <w:ind w:right="0" w:firstLine="562" w:firstLineChars="200"/>
        <w:jc w:val="left"/>
        <w:textAlignment w:val="auto"/>
        <w:rPr>
          <w:rStyle w:val="11"/>
          <w:rFonts w:hint="eastAsia" w:cs="微软雅黑"/>
          <w:color w:val="000000"/>
          <w:sz w:val="28"/>
          <w:szCs w:val="28"/>
        </w:rPr>
      </w:pPr>
      <w:r>
        <w:rPr>
          <w:rStyle w:val="11"/>
          <w:rFonts w:hint="eastAsia" w:cs="微软雅黑"/>
          <w:color w:val="000000"/>
          <w:sz w:val="28"/>
          <w:szCs w:val="28"/>
        </w:rPr>
        <w:t>项目名称：</w:t>
      </w:r>
    </w:p>
    <w:p w14:paraId="1BDF5A46">
      <w:pPr>
        <w:pStyle w:val="7"/>
        <w:keepNext w:val="0"/>
        <w:keepLines w:val="0"/>
        <w:pageBreakBefore w:val="0"/>
        <w:widowControl w:val="0"/>
        <w:numPr>
          <w:ilvl w:val="0"/>
          <w:numId w:val="0"/>
        </w:numPr>
        <w:kinsoku/>
        <w:wordWrap w:val="0"/>
        <w:overflowPunct w:val="0"/>
        <w:topLinePunct w:val="0"/>
        <w:autoSpaceDE w:val="0"/>
        <w:autoSpaceDN w:val="0"/>
        <w:bidi w:val="0"/>
        <w:adjustRightInd w:val="0"/>
        <w:snapToGrid w:val="0"/>
        <w:spacing w:before="0" w:beforeAutospacing="0" w:after="0" w:afterAutospacing="0" w:line="360" w:lineRule="auto"/>
        <w:ind w:right="0" w:firstLine="560" w:firstLineChars="200"/>
        <w:jc w:val="left"/>
        <w:textAlignment w:val="auto"/>
        <w:rPr>
          <w:rStyle w:val="11"/>
          <w:rFonts w:hint="eastAsia" w:ascii="宋体" w:hAnsi="宋体" w:eastAsia="宋体" w:cs="宋体"/>
          <w:b w:val="0"/>
          <w:color w:val="000000"/>
          <w:sz w:val="28"/>
          <w:szCs w:val="28"/>
        </w:rPr>
      </w:pPr>
      <w:r>
        <w:rPr>
          <w:rStyle w:val="11"/>
          <w:rFonts w:hint="eastAsia" w:ascii="宋体" w:hAnsi="宋体" w:eastAsia="宋体" w:cs="宋体"/>
          <w:b w:val="0"/>
          <w:color w:val="000000"/>
          <w:sz w:val="28"/>
          <w:szCs w:val="28"/>
        </w:rPr>
        <w:t>浙商银行</w:t>
      </w:r>
      <w:r>
        <w:rPr>
          <w:rStyle w:val="11"/>
          <w:rFonts w:hint="eastAsia" w:ascii="宋体" w:hAnsi="宋体" w:eastAsia="宋体" w:cs="宋体"/>
          <w:b w:val="0"/>
          <w:color w:val="000000"/>
          <w:sz w:val="28"/>
          <w:szCs w:val="28"/>
          <w:lang w:val="en-US" w:eastAsia="zh-CN"/>
        </w:rPr>
        <w:t>股份有限公司兰州分行保险公司入围采购</w:t>
      </w:r>
    </w:p>
    <w:p w14:paraId="7903DD4F">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2" w:firstLineChars="200"/>
        <w:jc w:val="left"/>
        <w:textAlignment w:val="auto"/>
        <w:rPr>
          <w:sz w:val="28"/>
          <w:szCs w:val="28"/>
        </w:rPr>
      </w:pPr>
      <w:r>
        <w:rPr>
          <w:rStyle w:val="11"/>
          <w:rFonts w:hint="eastAsia" w:cs="微软雅黑"/>
          <w:color w:val="000000"/>
          <w:sz w:val="28"/>
          <w:szCs w:val="28"/>
        </w:rPr>
        <w:t>二、采购内容及要求</w:t>
      </w:r>
    </w:p>
    <w:p w14:paraId="287E9373">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0" w:firstLineChars="200"/>
        <w:jc w:val="left"/>
        <w:textAlignment w:val="auto"/>
        <w:rPr>
          <w:rStyle w:val="11"/>
          <w:rFonts w:hint="eastAsia" w:cs="微软雅黑" w:asciiTheme="minorHAnsi" w:hAnsiTheme="minorHAnsi" w:eastAsiaTheme="minorEastAsia"/>
          <w:color w:val="000000"/>
          <w:kern w:val="2"/>
          <w:sz w:val="28"/>
          <w:szCs w:val="28"/>
          <w:lang w:val="en-US" w:eastAsia="zh-CN" w:bidi="ar-SA"/>
        </w:rPr>
      </w:pPr>
      <w:r>
        <w:rPr>
          <w:rStyle w:val="11"/>
          <w:rFonts w:hint="eastAsia" w:cs="微软雅黑" w:asciiTheme="minorHAnsi" w:hAnsiTheme="minorHAnsi" w:eastAsiaTheme="minorEastAsia"/>
          <w:color w:val="000000"/>
          <w:kern w:val="2"/>
          <w:sz w:val="28"/>
          <w:szCs w:val="28"/>
          <w:lang w:val="en-US" w:eastAsia="zh-CN" w:bidi="ar-SA"/>
        </w:rPr>
        <w:t>（一）采购内容：</w:t>
      </w:r>
    </w:p>
    <w:p w14:paraId="4C119A29">
      <w:pPr>
        <w:keepNext w:val="0"/>
        <w:keepLines w:val="0"/>
        <w:pageBreakBefore w:val="0"/>
        <w:widowControl w:val="0"/>
        <w:numPr>
          <w:ilvl w:val="0"/>
          <w:numId w:val="0"/>
        </w:numPr>
        <w:kinsoku/>
        <w:wordWrap w:val="0"/>
        <w:overflowPunct w:val="0"/>
        <w:topLinePunct w:val="0"/>
        <w:autoSpaceDE w:val="0"/>
        <w:autoSpaceDN w:val="0"/>
        <w:bidi w:val="0"/>
        <w:adjustRightInd w:val="0"/>
        <w:snapToGrid w:val="0"/>
        <w:spacing w:line="360" w:lineRule="auto"/>
        <w:ind w:right="0" w:firstLine="560" w:firstLineChars="200"/>
        <w:contextualSpacing/>
        <w:jc w:val="left"/>
        <w:textAlignment w:val="auto"/>
        <w:outlineLvl w:val="1"/>
        <w:rPr>
          <w:rFonts w:hint="eastAsia" w:ascii="宋体" w:hAnsi="宋体" w:cs="宋体"/>
          <w:color w:val="auto"/>
          <w:kern w:val="0"/>
          <w:sz w:val="24"/>
          <w:szCs w:val="24"/>
          <w:lang w:val="en-US" w:eastAsia="zh-CN" w:bidi="ar-SA"/>
        </w:rPr>
      </w:pPr>
      <w:r>
        <w:rPr>
          <w:rStyle w:val="11"/>
          <w:rFonts w:hint="eastAsia" w:ascii="宋体" w:hAnsi="宋体" w:eastAsia="宋体" w:cs="宋体"/>
          <w:b w:val="0"/>
          <w:color w:val="000000"/>
          <w:kern w:val="0"/>
          <w:sz w:val="28"/>
          <w:szCs w:val="28"/>
          <w:lang w:val="en-US" w:eastAsia="zh-CN" w:bidi="ar-SA"/>
        </w:rPr>
        <w:t>浙商银行股份有限公司兰州分行信贷业务押品财产保险服务，保单投保类别为财产综合险。</w:t>
      </w:r>
    </w:p>
    <w:p w14:paraId="0F4571B4">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0" w:firstLineChars="200"/>
        <w:jc w:val="left"/>
        <w:textAlignment w:val="auto"/>
        <w:rPr>
          <w:rStyle w:val="11"/>
          <w:rFonts w:hint="default" w:cs="宋体"/>
          <w:b w:val="0"/>
          <w:color w:val="FF0000"/>
          <w:kern w:val="0"/>
          <w:sz w:val="28"/>
          <w:szCs w:val="28"/>
          <w:lang w:val="en-US" w:eastAsia="zh-CN" w:bidi="ar-SA"/>
        </w:rPr>
      </w:pPr>
      <w:r>
        <w:rPr>
          <w:rStyle w:val="11"/>
          <w:rFonts w:hint="eastAsia" w:cs="微软雅黑" w:asciiTheme="minorHAnsi" w:hAnsiTheme="minorHAnsi" w:eastAsiaTheme="minorEastAsia"/>
          <w:color w:val="000000"/>
          <w:kern w:val="2"/>
          <w:sz w:val="28"/>
          <w:szCs w:val="28"/>
          <w:lang w:val="en-US" w:eastAsia="zh-CN" w:bidi="ar-SA"/>
        </w:rPr>
        <w:t>（二）供应商资格要求：</w:t>
      </w:r>
    </w:p>
    <w:p w14:paraId="36D2A45A">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0" w:firstLineChars="200"/>
        <w:jc w:val="left"/>
        <w:textAlignment w:val="auto"/>
        <w:rPr>
          <w:rStyle w:val="11"/>
          <w:rFonts w:hint="eastAsia" w:ascii="宋体" w:hAnsi="宋体" w:eastAsia="宋体" w:cs="宋体"/>
          <w:b w:val="0"/>
          <w:color w:val="000000"/>
          <w:kern w:val="0"/>
          <w:sz w:val="28"/>
          <w:szCs w:val="28"/>
          <w:lang w:val="en-US" w:eastAsia="zh-CN" w:bidi="ar-SA"/>
        </w:rPr>
      </w:pPr>
      <w:r>
        <w:rPr>
          <w:rStyle w:val="11"/>
          <w:rFonts w:hint="eastAsia" w:cs="宋体"/>
          <w:b w:val="0"/>
          <w:color w:val="000000"/>
          <w:kern w:val="0"/>
          <w:sz w:val="28"/>
          <w:szCs w:val="28"/>
          <w:lang w:val="en-US" w:eastAsia="zh-CN" w:bidi="ar-SA"/>
        </w:rPr>
        <w:t>1.</w:t>
      </w:r>
      <w:r>
        <w:rPr>
          <w:rStyle w:val="11"/>
          <w:rFonts w:hint="eastAsia" w:ascii="宋体" w:hAnsi="宋体" w:eastAsia="宋体" w:cs="宋体"/>
          <w:b w:val="0"/>
          <w:color w:val="000000"/>
          <w:kern w:val="0"/>
          <w:sz w:val="28"/>
          <w:szCs w:val="28"/>
          <w:lang w:val="en-US" w:eastAsia="zh-CN" w:bidi="ar-SA"/>
        </w:rPr>
        <w:t>具有独立法人资格的合法保险服务供应商；独立承担民事责任和履行合同的能力，持有企业法人营业执照、税务登记证、经营许可证及有关资质证明等（提供相关证明材料）</w:t>
      </w:r>
    </w:p>
    <w:p w14:paraId="75425081">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0" w:firstLineChars="200"/>
        <w:jc w:val="left"/>
        <w:textAlignment w:val="auto"/>
        <w:rPr>
          <w:rStyle w:val="11"/>
          <w:rFonts w:hint="default" w:ascii="宋体" w:hAnsi="宋体" w:eastAsia="宋体" w:cs="宋体"/>
          <w:b w:val="0"/>
          <w:color w:val="000000"/>
          <w:kern w:val="0"/>
          <w:sz w:val="28"/>
          <w:szCs w:val="28"/>
          <w:lang w:val="en-US" w:eastAsia="zh-CN" w:bidi="ar-SA"/>
        </w:rPr>
      </w:pPr>
      <w:r>
        <w:rPr>
          <w:rStyle w:val="11"/>
          <w:rFonts w:hint="eastAsia" w:cs="宋体"/>
          <w:b w:val="0"/>
          <w:color w:val="000000"/>
          <w:kern w:val="0"/>
          <w:sz w:val="28"/>
          <w:szCs w:val="28"/>
          <w:lang w:val="en-US" w:eastAsia="zh-CN" w:bidi="ar-SA"/>
        </w:rPr>
        <w:t>2.</w:t>
      </w:r>
      <w:r>
        <w:rPr>
          <w:rStyle w:val="11"/>
          <w:rFonts w:hint="eastAsia" w:ascii="宋体" w:hAnsi="宋体" w:eastAsia="宋体" w:cs="宋体"/>
          <w:b w:val="0"/>
          <w:color w:val="000000"/>
          <w:kern w:val="0"/>
          <w:sz w:val="28"/>
          <w:szCs w:val="28"/>
          <w:lang w:val="en-US" w:eastAsia="zh-CN" w:bidi="ar-SA"/>
        </w:rPr>
        <w:t>企业经营范围包括财产保险</w:t>
      </w:r>
    </w:p>
    <w:p w14:paraId="7CA38CE0">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0" w:firstLineChars="200"/>
        <w:jc w:val="left"/>
        <w:textAlignment w:val="auto"/>
        <w:rPr>
          <w:rStyle w:val="11"/>
          <w:rFonts w:hint="eastAsia" w:ascii="宋体" w:hAnsi="宋体" w:eastAsia="宋体" w:cs="宋体"/>
          <w:b w:val="0"/>
          <w:color w:val="000000"/>
          <w:kern w:val="0"/>
          <w:sz w:val="28"/>
          <w:szCs w:val="28"/>
          <w:lang w:val="en-US" w:eastAsia="zh-CN" w:bidi="ar-SA"/>
        </w:rPr>
      </w:pPr>
      <w:r>
        <w:rPr>
          <w:rStyle w:val="11"/>
          <w:rFonts w:hint="eastAsia" w:cs="宋体"/>
          <w:b w:val="0"/>
          <w:color w:val="000000"/>
          <w:kern w:val="0"/>
          <w:sz w:val="28"/>
          <w:szCs w:val="28"/>
          <w:lang w:val="en-US" w:eastAsia="zh-CN" w:bidi="ar-SA"/>
        </w:rPr>
        <w:t>3.</w:t>
      </w:r>
      <w:r>
        <w:rPr>
          <w:rStyle w:val="11"/>
          <w:rFonts w:hint="eastAsia" w:ascii="宋体" w:hAnsi="宋体" w:eastAsia="宋体" w:cs="宋体"/>
          <w:b w:val="0"/>
          <w:color w:val="000000"/>
          <w:kern w:val="0"/>
          <w:sz w:val="28"/>
          <w:szCs w:val="28"/>
          <w:lang w:val="en-US" w:eastAsia="zh-CN" w:bidi="ar-SA"/>
        </w:rPr>
        <w:t>公司近三年无重大违规行为的书面承诺</w:t>
      </w:r>
    </w:p>
    <w:p w14:paraId="1069BC0C">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2" w:firstLineChars="200"/>
        <w:jc w:val="left"/>
        <w:textAlignment w:val="auto"/>
        <w:rPr>
          <w:rStyle w:val="11"/>
          <w:rFonts w:cs="微软雅黑"/>
          <w:color w:val="000000"/>
          <w:sz w:val="28"/>
          <w:szCs w:val="28"/>
        </w:rPr>
      </w:pPr>
      <w:r>
        <w:rPr>
          <w:rStyle w:val="11"/>
          <w:rFonts w:hint="eastAsia" w:cs="微软雅黑"/>
          <w:color w:val="000000"/>
          <w:sz w:val="28"/>
          <w:szCs w:val="28"/>
        </w:rPr>
        <w:t>三、报名截止时间和方式</w:t>
      </w:r>
    </w:p>
    <w:p w14:paraId="7F04932A">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2" w:firstLineChars="200"/>
        <w:jc w:val="left"/>
        <w:textAlignment w:val="auto"/>
        <w:rPr>
          <w:rStyle w:val="11"/>
          <w:rFonts w:hint="eastAsia" w:ascii="宋体" w:hAnsi="宋体" w:eastAsia="宋体" w:cs="宋体"/>
          <w:b w:val="0"/>
          <w:color w:val="000000"/>
          <w:kern w:val="0"/>
          <w:sz w:val="28"/>
          <w:szCs w:val="28"/>
          <w:lang w:val="en-US" w:eastAsia="zh-CN" w:bidi="ar-SA"/>
        </w:rPr>
      </w:pPr>
      <w:r>
        <w:rPr>
          <w:rStyle w:val="11"/>
          <w:rFonts w:hint="eastAsia" w:cs="微软雅黑"/>
          <w:color w:val="000000"/>
          <w:sz w:val="28"/>
          <w:szCs w:val="28"/>
        </w:rPr>
        <w:t>1.报名截止时间：</w:t>
      </w:r>
      <w:r>
        <w:rPr>
          <w:rStyle w:val="11"/>
          <w:rFonts w:hint="eastAsia" w:ascii="宋体" w:hAnsi="宋体" w:eastAsia="宋体" w:cs="宋体"/>
          <w:b w:val="0"/>
          <w:color w:val="000000"/>
          <w:kern w:val="0"/>
          <w:sz w:val="28"/>
          <w:szCs w:val="28"/>
          <w:lang w:val="en-US" w:eastAsia="zh-CN" w:bidi="ar-SA"/>
        </w:rPr>
        <w:t>2025年</w:t>
      </w:r>
      <w:r>
        <w:rPr>
          <w:rStyle w:val="11"/>
          <w:rFonts w:hint="eastAsia" w:cs="宋体"/>
          <w:b w:val="0"/>
          <w:color w:val="000000"/>
          <w:kern w:val="0"/>
          <w:sz w:val="28"/>
          <w:szCs w:val="28"/>
          <w:lang w:val="en-US" w:eastAsia="zh-CN" w:bidi="ar-SA"/>
        </w:rPr>
        <w:t>8</w:t>
      </w:r>
      <w:r>
        <w:rPr>
          <w:rStyle w:val="11"/>
          <w:rFonts w:hint="eastAsia" w:ascii="宋体" w:hAnsi="宋体" w:eastAsia="宋体" w:cs="宋体"/>
          <w:b w:val="0"/>
          <w:color w:val="000000"/>
          <w:kern w:val="0"/>
          <w:sz w:val="28"/>
          <w:szCs w:val="28"/>
          <w:lang w:val="en-US" w:eastAsia="zh-CN" w:bidi="ar-SA"/>
        </w:rPr>
        <w:t>月</w:t>
      </w:r>
      <w:r>
        <w:rPr>
          <w:rStyle w:val="11"/>
          <w:rFonts w:hint="eastAsia" w:cs="宋体"/>
          <w:b w:val="0"/>
          <w:color w:val="000000"/>
          <w:kern w:val="0"/>
          <w:sz w:val="28"/>
          <w:szCs w:val="28"/>
          <w:lang w:val="en-US" w:eastAsia="zh-CN" w:bidi="ar-SA"/>
        </w:rPr>
        <w:t>29</w:t>
      </w:r>
      <w:r>
        <w:rPr>
          <w:rStyle w:val="11"/>
          <w:rFonts w:hint="eastAsia" w:ascii="宋体" w:hAnsi="宋体" w:eastAsia="宋体" w:cs="宋体"/>
          <w:b w:val="0"/>
          <w:color w:val="000000"/>
          <w:kern w:val="0"/>
          <w:sz w:val="28"/>
          <w:szCs w:val="28"/>
          <w:lang w:val="en-US" w:eastAsia="zh-CN" w:bidi="ar-SA"/>
        </w:rPr>
        <w:t>日1</w:t>
      </w:r>
      <w:r>
        <w:rPr>
          <w:rStyle w:val="11"/>
          <w:rFonts w:hint="eastAsia" w:cs="宋体"/>
          <w:b w:val="0"/>
          <w:color w:val="000000"/>
          <w:kern w:val="0"/>
          <w:sz w:val="28"/>
          <w:szCs w:val="28"/>
          <w:lang w:val="en-US" w:eastAsia="zh-CN" w:bidi="ar-SA"/>
        </w:rPr>
        <w:t>7</w:t>
      </w:r>
      <w:r>
        <w:rPr>
          <w:rStyle w:val="11"/>
          <w:rFonts w:hint="eastAsia" w:ascii="宋体" w:hAnsi="宋体" w:eastAsia="宋体" w:cs="宋体"/>
          <w:b w:val="0"/>
          <w:color w:val="000000"/>
          <w:kern w:val="0"/>
          <w:sz w:val="28"/>
          <w:szCs w:val="28"/>
          <w:lang w:val="en-US" w:eastAsia="zh-CN" w:bidi="ar-SA"/>
        </w:rPr>
        <w:t>时</w:t>
      </w:r>
      <w:r>
        <w:rPr>
          <w:rStyle w:val="11"/>
          <w:rFonts w:hint="eastAsia" w:cs="宋体"/>
          <w:b w:val="0"/>
          <w:color w:val="000000"/>
          <w:kern w:val="0"/>
          <w:sz w:val="28"/>
          <w:szCs w:val="28"/>
          <w:lang w:val="en-US" w:eastAsia="zh-CN" w:bidi="ar-SA"/>
        </w:rPr>
        <w:t>3</w:t>
      </w:r>
      <w:r>
        <w:rPr>
          <w:rStyle w:val="11"/>
          <w:rFonts w:hint="eastAsia" w:ascii="宋体" w:hAnsi="宋体" w:eastAsia="宋体" w:cs="宋体"/>
          <w:b w:val="0"/>
          <w:color w:val="000000"/>
          <w:kern w:val="0"/>
          <w:sz w:val="28"/>
          <w:szCs w:val="28"/>
          <w:lang w:val="en-US" w:eastAsia="zh-CN" w:bidi="ar-SA"/>
        </w:rPr>
        <w:t>0分</w:t>
      </w:r>
    </w:p>
    <w:p w14:paraId="1236F71E">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2" w:firstLineChars="200"/>
        <w:jc w:val="left"/>
        <w:textAlignment w:val="auto"/>
        <w:rPr>
          <w:rStyle w:val="11"/>
          <w:rFonts w:hint="eastAsia" w:ascii="宋体" w:hAnsi="宋体" w:eastAsia="宋体" w:cs="宋体"/>
          <w:b w:val="0"/>
          <w:color w:val="000000"/>
          <w:kern w:val="0"/>
          <w:sz w:val="28"/>
          <w:szCs w:val="28"/>
          <w:lang w:val="en-US" w:eastAsia="zh-CN" w:bidi="ar-SA"/>
        </w:rPr>
      </w:pPr>
      <w:r>
        <w:rPr>
          <w:rStyle w:val="11"/>
          <w:rFonts w:hint="eastAsia" w:cs="微软雅黑"/>
          <w:color w:val="000000"/>
          <w:sz w:val="28"/>
          <w:szCs w:val="28"/>
        </w:rPr>
        <w:t>2.报名方式：</w:t>
      </w:r>
      <w:r>
        <w:rPr>
          <w:rStyle w:val="11"/>
          <w:rFonts w:hint="eastAsia" w:ascii="宋体" w:hAnsi="宋体" w:eastAsia="宋体" w:cs="宋体"/>
          <w:b w:val="0"/>
          <w:color w:val="000000"/>
          <w:kern w:val="0"/>
          <w:sz w:val="28"/>
          <w:szCs w:val="28"/>
          <w:lang w:val="en-US" w:eastAsia="zh-CN" w:bidi="ar-SA"/>
        </w:rPr>
        <w:t>在规定时间前将报名材料发送至指定邮箱，并与联系人确认，未经确认视为未收到</w:t>
      </w:r>
      <w:r>
        <w:rPr>
          <w:rStyle w:val="11"/>
          <w:rFonts w:hint="eastAsia" w:cs="宋体"/>
          <w:b w:val="0"/>
          <w:color w:val="000000"/>
          <w:kern w:val="0"/>
          <w:sz w:val="28"/>
          <w:szCs w:val="28"/>
          <w:lang w:val="en-US" w:eastAsia="zh-CN" w:bidi="ar-SA"/>
        </w:rPr>
        <w:t>。</w:t>
      </w:r>
    </w:p>
    <w:p w14:paraId="26E46396">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2" w:firstLineChars="200"/>
        <w:jc w:val="left"/>
        <w:textAlignment w:val="auto"/>
        <w:rPr>
          <w:rStyle w:val="11"/>
          <w:rFonts w:cs="微软雅黑"/>
          <w:b w:val="0"/>
          <w:i/>
          <w:color w:val="000000"/>
          <w:sz w:val="28"/>
          <w:szCs w:val="28"/>
        </w:rPr>
      </w:pPr>
      <w:r>
        <w:rPr>
          <w:rStyle w:val="11"/>
          <w:rFonts w:hint="eastAsia" w:cs="微软雅黑"/>
          <w:color w:val="000000"/>
          <w:sz w:val="28"/>
          <w:szCs w:val="28"/>
        </w:rPr>
        <w:t>3.报名材料：</w:t>
      </w:r>
      <w:r>
        <w:rPr>
          <w:rStyle w:val="11"/>
          <w:rFonts w:hint="eastAsia" w:ascii="宋体" w:hAnsi="宋体" w:eastAsia="宋体" w:cs="宋体"/>
          <w:b w:val="0"/>
          <w:color w:val="000000"/>
          <w:kern w:val="0"/>
          <w:sz w:val="28"/>
          <w:szCs w:val="28"/>
          <w:lang w:val="en-US" w:eastAsia="zh-CN" w:bidi="ar-SA"/>
        </w:rPr>
        <w:t>报名表（详见附件）、公司近三年无重大违规行为的书面承诺、佐证材料（根据采购要求提供）等</w:t>
      </w:r>
    </w:p>
    <w:p w14:paraId="5E00926A">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2" w:firstLineChars="200"/>
        <w:jc w:val="left"/>
        <w:textAlignment w:val="auto"/>
        <w:rPr>
          <w:sz w:val="28"/>
          <w:szCs w:val="28"/>
        </w:rPr>
      </w:pPr>
      <w:r>
        <w:rPr>
          <w:rStyle w:val="11"/>
          <w:rFonts w:hint="eastAsia" w:cs="微软雅黑"/>
          <w:color w:val="000000"/>
          <w:sz w:val="28"/>
          <w:szCs w:val="28"/>
        </w:rPr>
        <w:t>4.联</w:t>
      </w:r>
      <w:r>
        <w:rPr>
          <w:rStyle w:val="11"/>
          <w:rFonts w:hint="eastAsia" w:cs="微软雅黑"/>
          <w:color w:val="000000"/>
          <w:sz w:val="28"/>
          <w:szCs w:val="28"/>
          <w:lang w:val="en-US" w:eastAsia="zh-CN"/>
        </w:rPr>
        <w:t xml:space="preserve"> </w:t>
      </w:r>
      <w:r>
        <w:rPr>
          <w:rStyle w:val="11"/>
          <w:rFonts w:hint="eastAsia" w:cs="微软雅黑"/>
          <w:color w:val="000000"/>
          <w:sz w:val="28"/>
          <w:szCs w:val="28"/>
        </w:rPr>
        <w:t>系</w:t>
      </w:r>
      <w:r>
        <w:rPr>
          <w:rStyle w:val="11"/>
          <w:rFonts w:hint="eastAsia" w:cs="微软雅黑"/>
          <w:color w:val="000000"/>
          <w:sz w:val="28"/>
          <w:szCs w:val="28"/>
          <w:lang w:val="en-US" w:eastAsia="zh-CN"/>
        </w:rPr>
        <w:t xml:space="preserve"> </w:t>
      </w:r>
      <w:r>
        <w:rPr>
          <w:rStyle w:val="11"/>
          <w:rFonts w:hint="eastAsia" w:cs="微软雅黑"/>
          <w:color w:val="000000"/>
          <w:sz w:val="28"/>
          <w:szCs w:val="28"/>
        </w:rPr>
        <w:t>人：</w:t>
      </w:r>
      <w:r>
        <w:rPr>
          <w:rStyle w:val="11"/>
          <w:rFonts w:hint="eastAsia" w:ascii="宋体" w:hAnsi="宋体" w:eastAsia="宋体" w:cs="宋体"/>
          <w:b w:val="0"/>
          <w:color w:val="000000"/>
          <w:kern w:val="0"/>
          <w:sz w:val="28"/>
          <w:szCs w:val="28"/>
          <w:lang w:val="en-US" w:eastAsia="zh-CN" w:bidi="ar-SA"/>
        </w:rPr>
        <w:t>韩超、刘宗英</w:t>
      </w:r>
    </w:p>
    <w:p w14:paraId="0F996C01">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2" w:firstLineChars="200"/>
        <w:jc w:val="left"/>
        <w:textAlignment w:val="auto"/>
        <w:rPr>
          <w:rFonts w:hint="default" w:eastAsia="宋体"/>
          <w:i/>
          <w:sz w:val="28"/>
          <w:szCs w:val="28"/>
          <w:lang w:val="en-US" w:eastAsia="zh-CN"/>
        </w:rPr>
      </w:pPr>
      <w:r>
        <w:rPr>
          <w:rStyle w:val="11"/>
          <w:rFonts w:hint="eastAsia" w:cs="微软雅黑"/>
          <w:color w:val="000000"/>
          <w:sz w:val="28"/>
          <w:szCs w:val="28"/>
        </w:rPr>
        <w:t>5.联系电话：</w:t>
      </w:r>
      <w:r>
        <w:rPr>
          <w:rStyle w:val="11"/>
          <w:rFonts w:hint="eastAsia" w:ascii="宋体" w:hAnsi="宋体" w:eastAsia="宋体" w:cs="宋体"/>
          <w:b w:val="0"/>
          <w:color w:val="000000"/>
          <w:kern w:val="0"/>
          <w:sz w:val="28"/>
          <w:szCs w:val="28"/>
          <w:lang w:val="en-US" w:eastAsia="zh-CN" w:bidi="ar-SA"/>
        </w:rPr>
        <w:t>0931-8172092、8172031</w:t>
      </w:r>
    </w:p>
    <w:p w14:paraId="197E11F1">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2" w:firstLineChars="200"/>
        <w:jc w:val="left"/>
        <w:textAlignment w:val="auto"/>
        <w:rPr>
          <w:rStyle w:val="11"/>
          <w:rFonts w:hint="default" w:ascii="宋体" w:hAnsi="宋体" w:eastAsia="宋体" w:cs="宋体"/>
          <w:b w:val="0"/>
          <w:color w:val="000000"/>
          <w:kern w:val="0"/>
          <w:sz w:val="28"/>
          <w:szCs w:val="28"/>
          <w:lang w:val="en-US" w:eastAsia="zh-CN" w:bidi="ar-SA"/>
        </w:rPr>
      </w:pPr>
      <w:r>
        <w:rPr>
          <w:rStyle w:val="11"/>
          <w:rFonts w:hint="eastAsia" w:cs="微软雅黑"/>
          <w:color w:val="000000"/>
          <w:sz w:val="28"/>
          <w:szCs w:val="28"/>
        </w:rPr>
        <w:t>6.联系邮箱：</w:t>
      </w:r>
      <w:r>
        <w:rPr>
          <w:rStyle w:val="11"/>
          <w:rFonts w:hint="eastAsia" w:ascii="宋体" w:hAnsi="宋体" w:eastAsia="宋体" w:cs="宋体"/>
          <w:b w:val="0"/>
          <w:color w:val="000000"/>
          <w:kern w:val="0"/>
          <w:sz w:val="28"/>
          <w:szCs w:val="28"/>
          <w:lang w:val="en-US" w:eastAsia="zh-CN" w:bidi="ar-SA"/>
        </w:rPr>
        <w:t>hanchao_lz@czbank.com、liuzongying_lz@czbank.com</w:t>
      </w:r>
    </w:p>
    <w:p w14:paraId="0DAC9B07">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2" w:firstLineChars="200"/>
        <w:jc w:val="left"/>
        <w:textAlignment w:val="auto"/>
        <w:rPr>
          <w:rStyle w:val="11"/>
          <w:rFonts w:cs="微软雅黑"/>
          <w:color w:val="000000"/>
          <w:sz w:val="28"/>
          <w:szCs w:val="28"/>
        </w:rPr>
      </w:pPr>
      <w:r>
        <w:rPr>
          <w:rStyle w:val="11"/>
          <w:rFonts w:hint="eastAsia" w:cs="微软雅黑"/>
          <w:color w:val="000000"/>
          <w:sz w:val="28"/>
          <w:szCs w:val="28"/>
        </w:rPr>
        <w:t>四、注意事项</w:t>
      </w:r>
    </w:p>
    <w:p w14:paraId="7EB0DD63">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0" w:firstLineChars="200"/>
        <w:jc w:val="left"/>
        <w:textAlignment w:val="auto"/>
        <w:rPr>
          <w:rStyle w:val="11"/>
          <w:rFonts w:hint="eastAsia" w:ascii="宋体" w:hAnsi="宋体" w:eastAsia="宋体" w:cs="宋体"/>
          <w:b w:val="0"/>
          <w:color w:val="000000"/>
          <w:kern w:val="0"/>
          <w:sz w:val="28"/>
          <w:szCs w:val="28"/>
          <w:lang w:val="en-US" w:eastAsia="zh-CN" w:bidi="ar-SA"/>
        </w:rPr>
      </w:pPr>
      <w:r>
        <w:rPr>
          <w:rStyle w:val="11"/>
          <w:rFonts w:hint="eastAsia" w:ascii="宋体" w:hAnsi="宋体" w:eastAsia="宋体" w:cs="宋体"/>
          <w:b w:val="0"/>
          <w:color w:val="000000"/>
          <w:kern w:val="0"/>
          <w:sz w:val="28"/>
          <w:szCs w:val="28"/>
          <w:lang w:val="en-US" w:eastAsia="zh-CN" w:bidi="ar-SA"/>
        </w:rPr>
        <w:t>1.对逾期送达</w:t>
      </w:r>
      <w:r>
        <w:rPr>
          <w:rStyle w:val="11"/>
          <w:rFonts w:hint="eastAsia" w:cs="宋体"/>
          <w:b w:val="0"/>
          <w:color w:val="000000"/>
          <w:kern w:val="0"/>
          <w:sz w:val="28"/>
          <w:szCs w:val="28"/>
          <w:lang w:val="en-US" w:eastAsia="zh-CN" w:bidi="ar-SA"/>
        </w:rPr>
        <w:t>要求</w:t>
      </w:r>
      <w:r>
        <w:rPr>
          <w:rStyle w:val="11"/>
          <w:rFonts w:hint="eastAsia" w:ascii="宋体" w:hAnsi="宋体" w:eastAsia="宋体" w:cs="宋体"/>
          <w:b w:val="0"/>
          <w:color w:val="000000"/>
          <w:kern w:val="0"/>
          <w:sz w:val="28"/>
          <w:szCs w:val="28"/>
          <w:lang w:val="en-US" w:eastAsia="zh-CN" w:bidi="ar-SA"/>
        </w:rPr>
        <w:t>或未按照本公示</w:t>
      </w:r>
      <w:r>
        <w:rPr>
          <w:rStyle w:val="11"/>
          <w:rFonts w:hint="eastAsia" w:cs="宋体"/>
          <w:b w:val="0"/>
          <w:color w:val="000000"/>
          <w:kern w:val="0"/>
          <w:sz w:val="28"/>
          <w:szCs w:val="28"/>
          <w:lang w:val="en-US" w:eastAsia="zh-CN" w:bidi="ar-SA"/>
        </w:rPr>
        <w:t>要求</w:t>
      </w:r>
      <w:r>
        <w:rPr>
          <w:rStyle w:val="11"/>
          <w:rFonts w:hint="eastAsia" w:ascii="宋体" w:hAnsi="宋体" w:eastAsia="宋体" w:cs="宋体"/>
          <w:b w:val="0"/>
          <w:color w:val="000000"/>
          <w:kern w:val="0"/>
          <w:sz w:val="28"/>
          <w:szCs w:val="28"/>
          <w:lang w:val="en-US" w:eastAsia="zh-CN" w:bidi="ar-SA"/>
        </w:rPr>
        <w:t>报名的，将不予接受；</w:t>
      </w:r>
    </w:p>
    <w:p w14:paraId="57042F63">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0" w:firstLineChars="200"/>
        <w:jc w:val="left"/>
        <w:textAlignment w:val="auto"/>
        <w:rPr>
          <w:rStyle w:val="11"/>
          <w:rFonts w:hint="eastAsia" w:ascii="宋体" w:hAnsi="宋体" w:eastAsia="宋体" w:cs="宋体"/>
          <w:b w:val="0"/>
          <w:color w:val="000000"/>
          <w:kern w:val="0"/>
          <w:sz w:val="28"/>
          <w:szCs w:val="28"/>
          <w:lang w:val="en-US" w:eastAsia="zh-CN" w:bidi="ar-SA"/>
        </w:rPr>
      </w:pPr>
      <w:r>
        <w:rPr>
          <w:rStyle w:val="11"/>
          <w:rFonts w:hint="eastAsia" w:ascii="宋体" w:hAnsi="宋体" w:eastAsia="宋体" w:cs="宋体"/>
          <w:b w:val="0"/>
          <w:color w:val="000000"/>
          <w:kern w:val="0"/>
          <w:sz w:val="28"/>
          <w:szCs w:val="28"/>
          <w:lang w:val="en-US" w:eastAsia="zh-CN" w:bidi="ar-SA"/>
        </w:rPr>
        <w:t>2.对提供虚假材料或恶意扰乱采购正常秩序的，将不被采纳，并保留追究相关责任的权利；</w:t>
      </w:r>
    </w:p>
    <w:p w14:paraId="64E33EE5">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0" w:firstLineChars="200"/>
        <w:jc w:val="left"/>
        <w:textAlignment w:val="auto"/>
        <w:rPr>
          <w:rStyle w:val="11"/>
          <w:rFonts w:hint="eastAsia" w:ascii="宋体" w:hAnsi="宋体" w:eastAsia="宋体" w:cs="宋体"/>
          <w:b w:val="0"/>
          <w:color w:val="000000"/>
          <w:kern w:val="0"/>
          <w:sz w:val="28"/>
          <w:szCs w:val="28"/>
          <w:lang w:val="en-US" w:eastAsia="zh-CN" w:bidi="ar-SA"/>
        </w:rPr>
      </w:pPr>
      <w:r>
        <w:rPr>
          <w:rStyle w:val="11"/>
          <w:rFonts w:hint="eastAsia" w:ascii="宋体" w:hAnsi="宋体" w:eastAsia="宋体" w:cs="宋体"/>
          <w:b w:val="0"/>
          <w:color w:val="000000"/>
          <w:kern w:val="0"/>
          <w:sz w:val="28"/>
          <w:szCs w:val="28"/>
          <w:lang w:val="en-US" w:eastAsia="zh-CN" w:bidi="ar-SA"/>
        </w:rPr>
        <w:t>3.本公示仅作为潜在供应商寻源报名用，经我行审核通过的供应商方可参与本项目后续采购活动。</w:t>
      </w:r>
    </w:p>
    <w:p w14:paraId="63B91FB3">
      <w:pPr>
        <w:pStyle w:val="7"/>
        <w:keepNext w:val="0"/>
        <w:keepLines w:val="0"/>
        <w:pageBreakBefore w:val="0"/>
        <w:widowControl w:val="0"/>
        <w:kinsoku/>
        <w:wordWrap w:val="0"/>
        <w:overflowPunct w:val="0"/>
        <w:topLinePunct w:val="0"/>
        <w:autoSpaceDE w:val="0"/>
        <w:autoSpaceDN w:val="0"/>
        <w:bidi w:val="0"/>
        <w:adjustRightInd w:val="0"/>
        <w:snapToGrid w:val="0"/>
        <w:spacing w:before="0" w:beforeAutospacing="0" w:after="0" w:afterAutospacing="0" w:line="360" w:lineRule="auto"/>
        <w:ind w:right="0" w:firstLine="560" w:firstLineChars="200"/>
        <w:jc w:val="left"/>
        <w:textAlignment w:val="auto"/>
        <w:rPr>
          <w:rStyle w:val="11"/>
          <w:rFonts w:hint="eastAsia" w:ascii="宋体" w:hAnsi="宋体" w:eastAsia="宋体" w:cs="宋体"/>
          <w:b w:val="0"/>
          <w:color w:val="000000"/>
          <w:kern w:val="0"/>
          <w:sz w:val="28"/>
          <w:szCs w:val="28"/>
          <w:lang w:val="en-US" w:eastAsia="zh-CN" w:bidi="ar-SA"/>
        </w:rPr>
      </w:pPr>
    </w:p>
    <w:p w14:paraId="7A975B3E">
      <w:pPr>
        <w:keepNext w:val="0"/>
        <w:keepLines w:val="0"/>
        <w:pageBreakBefore w:val="0"/>
        <w:widowControl w:val="0"/>
        <w:kinsoku/>
        <w:wordWrap w:val="0"/>
        <w:overflowPunct w:val="0"/>
        <w:topLinePunct w:val="0"/>
        <w:autoSpaceDE w:val="0"/>
        <w:autoSpaceDN w:val="0"/>
        <w:bidi w:val="0"/>
        <w:adjustRightInd w:val="0"/>
        <w:snapToGrid w:val="0"/>
        <w:spacing w:line="360" w:lineRule="auto"/>
        <w:ind w:right="0"/>
        <w:jc w:val="left"/>
        <w:textAlignment w:val="auto"/>
        <w:rPr>
          <w:rStyle w:val="11"/>
          <w:rFonts w:hint="eastAsia" w:ascii="宋体" w:hAnsi="宋体" w:eastAsia="宋体" w:cs="宋体"/>
          <w:b w:val="0"/>
          <w:color w:val="000000"/>
          <w:kern w:val="0"/>
          <w:sz w:val="28"/>
          <w:szCs w:val="28"/>
          <w:lang w:val="en-US" w:eastAsia="zh-CN" w:bidi="ar-SA"/>
        </w:rPr>
      </w:pPr>
      <w:r>
        <w:rPr>
          <w:rStyle w:val="11"/>
          <w:rFonts w:hint="eastAsia" w:ascii="宋体" w:hAnsi="宋体" w:eastAsia="宋体" w:cs="宋体"/>
          <w:b w:val="0"/>
          <w:color w:val="000000"/>
          <w:kern w:val="0"/>
          <w:sz w:val="28"/>
          <w:szCs w:val="28"/>
          <w:lang w:val="en-US" w:eastAsia="zh-CN" w:bidi="ar-SA"/>
        </w:rPr>
        <w:t>附件：《浙商银行兰州分行保险公司入围采购项目供应商报名表》</w:t>
      </w:r>
    </w:p>
    <w:p w14:paraId="69E6C6D7">
      <w:pPr>
        <w:keepNext w:val="0"/>
        <w:keepLines w:val="0"/>
        <w:pageBreakBefore w:val="0"/>
        <w:widowControl w:val="0"/>
        <w:kinsoku/>
        <w:wordWrap w:val="0"/>
        <w:overflowPunct w:val="0"/>
        <w:topLinePunct w:val="0"/>
        <w:autoSpaceDE w:val="0"/>
        <w:autoSpaceDN w:val="0"/>
        <w:bidi w:val="0"/>
        <w:adjustRightInd w:val="0"/>
        <w:snapToGrid w:val="0"/>
        <w:spacing w:line="360" w:lineRule="auto"/>
        <w:ind w:right="0" w:firstLine="560" w:firstLineChars="200"/>
        <w:jc w:val="left"/>
        <w:textAlignment w:val="auto"/>
        <w:rPr>
          <w:rFonts w:hint="eastAsia" w:ascii="宋体" w:hAnsi="宋体" w:eastAsia="宋体" w:cs="宋体"/>
          <w:bCs/>
          <w:color w:val="000000"/>
          <w:kern w:val="0"/>
          <w:sz w:val="28"/>
          <w:szCs w:val="28"/>
        </w:rPr>
      </w:pPr>
    </w:p>
    <w:p w14:paraId="2AB9099B">
      <w:pPr>
        <w:keepNext w:val="0"/>
        <w:keepLines w:val="0"/>
        <w:pageBreakBefore w:val="0"/>
        <w:widowControl w:val="0"/>
        <w:kinsoku/>
        <w:wordWrap w:val="0"/>
        <w:overflowPunct w:val="0"/>
        <w:topLinePunct w:val="0"/>
        <w:autoSpaceDE w:val="0"/>
        <w:autoSpaceDN w:val="0"/>
        <w:bidi w:val="0"/>
        <w:adjustRightInd w:val="0"/>
        <w:snapToGrid w:val="0"/>
        <w:spacing w:line="360" w:lineRule="auto"/>
        <w:ind w:right="0" w:firstLine="560" w:firstLineChars="200"/>
        <w:jc w:val="left"/>
        <w:textAlignment w:val="auto"/>
        <w:rPr>
          <w:rFonts w:hint="eastAsia" w:ascii="宋体" w:hAnsi="宋体" w:eastAsia="宋体" w:cs="宋体"/>
          <w:bCs/>
          <w:color w:val="000000"/>
          <w:kern w:val="0"/>
          <w:sz w:val="28"/>
          <w:szCs w:val="28"/>
        </w:rPr>
      </w:pPr>
    </w:p>
    <w:p w14:paraId="51A1D019">
      <w:pPr>
        <w:keepNext w:val="0"/>
        <w:keepLines w:val="0"/>
        <w:pageBreakBefore w:val="0"/>
        <w:widowControl w:val="0"/>
        <w:kinsoku/>
        <w:wordWrap w:val="0"/>
        <w:overflowPunct w:val="0"/>
        <w:topLinePunct w:val="0"/>
        <w:autoSpaceDE w:val="0"/>
        <w:autoSpaceDN w:val="0"/>
        <w:bidi w:val="0"/>
        <w:adjustRightInd w:val="0"/>
        <w:snapToGrid w:val="0"/>
        <w:spacing w:line="360" w:lineRule="auto"/>
        <w:ind w:right="0" w:firstLine="560" w:firstLineChars="200"/>
        <w:jc w:val="left"/>
        <w:textAlignment w:val="auto"/>
        <w:rPr>
          <w:rFonts w:ascii="宋体" w:hAnsi="宋体" w:eastAsia="宋体" w:cs="宋体"/>
          <w:bCs/>
          <w:color w:val="000000"/>
          <w:kern w:val="0"/>
          <w:sz w:val="28"/>
          <w:szCs w:val="28"/>
        </w:rPr>
      </w:pPr>
    </w:p>
    <w:p w14:paraId="19755259">
      <w:pPr>
        <w:keepNext w:val="0"/>
        <w:keepLines w:val="0"/>
        <w:pageBreakBefore w:val="0"/>
        <w:widowControl w:val="0"/>
        <w:kinsoku/>
        <w:wordWrap w:val="0"/>
        <w:overflowPunct w:val="0"/>
        <w:topLinePunct w:val="0"/>
        <w:autoSpaceDE w:val="0"/>
        <w:autoSpaceDN w:val="0"/>
        <w:bidi w:val="0"/>
        <w:adjustRightInd w:val="0"/>
        <w:snapToGrid w:val="0"/>
        <w:spacing w:line="360" w:lineRule="auto"/>
        <w:ind w:right="0"/>
        <w:jc w:val="right"/>
        <w:textAlignment w:val="auto"/>
        <w:rPr>
          <w:rFonts w:hint="default" w:ascii="宋体" w:hAnsi="宋体" w:eastAsia="宋体" w:cs="宋体"/>
          <w:bCs/>
          <w:color w:val="000000"/>
          <w:kern w:val="0"/>
          <w:sz w:val="28"/>
          <w:szCs w:val="28"/>
          <w:lang w:val="en-US" w:eastAsia="zh-CN"/>
        </w:rPr>
      </w:pPr>
      <w:r>
        <w:rPr>
          <w:rFonts w:hint="eastAsia" w:ascii="宋体" w:hAnsi="宋体" w:eastAsia="宋体" w:cs="宋体"/>
          <w:bCs/>
          <w:color w:val="000000"/>
          <w:kern w:val="0"/>
          <w:sz w:val="28"/>
          <w:szCs w:val="28"/>
          <w:lang w:val="en-US" w:eastAsia="zh-CN"/>
        </w:rPr>
        <w:t>浙商银行股份有限公司兰州分行</w:t>
      </w:r>
    </w:p>
    <w:p w14:paraId="55F61375">
      <w:pPr>
        <w:keepNext w:val="0"/>
        <w:keepLines w:val="0"/>
        <w:pageBreakBefore w:val="0"/>
        <w:widowControl w:val="0"/>
        <w:kinsoku/>
        <w:wordWrap w:val="0"/>
        <w:overflowPunct w:val="0"/>
        <w:topLinePunct w:val="0"/>
        <w:autoSpaceDE w:val="0"/>
        <w:autoSpaceDN w:val="0"/>
        <w:bidi w:val="0"/>
        <w:adjustRightInd w:val="0"/>
        <w:snapToGrid w:val="0"/>
        <w:spacing w:line="360" w:lineRule="auto"/>
        <w:ind w:right="0"/>
        <w:jc w:val="center"/>
        <w:textAlignment w:val="auto"/>
        <w:rPr>
          <w:rFonts w:ascii="宋体" w:hAnsi="宋体" w:eastAsia="宋体" w:cs="宋体"/>
          <w:b/>
          <w:bCs/>
          <w:color w:val="000000"/>
          <w:kern w:val="0"/>
          <w:sz w:val="28"/>
          <w:szCs w:val="28"/>
        </w:rPr>
      </w:pPr>
      <w:r>
        <w:rPr>
          <w:rFonts w:hint="eastAsia" w:ascii="宋体" w:hAnsi="宋体" w:eastAsia="宋体" w:cs="宋体"/>
          <w:bCs/>
          <w:color w:val="000000"/>
          <w:kern w:val="0"/>
          <w:sz w:val="28"/>
          <w:szCs w:val="28"/>
          <w:lang w:val="en-US" w:eastAsia="zh-CN"/>
        </w:rPr>
        <w:t xml:space="preserve">                           日期：2025</w:t>
      </w:r>
      <w:r>
        <w:rPr>
          <w:rFonts w:hint="eastAsia" w:ascii="宋体" w:hAnsi="宋体" w:eastAsia="宋体" w:cs="宋体"/>
          <w:bCs/>
          <w:color w:val="000000"/>
          <w:kern w:val="0"/>
          <w:sz w:val="28"/>
          <w:szCs w:val="28"/>
        </w:rPr>
        <w:t>年</w:t>
      </w:r>
      <w:r>
        <w:rPr>
          <w:rFonts w:hint="eastAsia" w:ascii="宋体" w:hAnsi="宋体" w:eastAsia="宋体" w:cs="宋体"/>
          <w:bCs/>
          <w:color w:val="000000"/>
          <w:kern w:val="0"/>
          <w:sz w:val="28"/>
          <w:szCs w:val="28"/>
          <w:lang w:val="en-US" w:eastAsia="zh-CN"/>
        </w:rPr>
        <w:t>8</w:t>
      </w:r>
      <w:r>
        <w:rPr>
          <w:rFonts w:hint="eastAsia" w:ascii="宋体" w:hAnsi="宋体" w:eastAsia="宋体" w:cs="宋体"/>
          <w:bCs/>
          <w:color w:val="000000"/>
          <w:kern w:val="0"/>
          <w:sz w:val="28"/>
          <w:szCs w:val="28"/>
        </w:rPr>
        <w:t>月</w:t>
      </w:r>
      <w:r>
        <w:rPr>
          <w:rFonts w:hint="eastAsia" w:ascii="宋体" w:hAnsi="宋体" w:eastAsia="宋体" w:cs="宋体"/>
          <w:bCs/>
          <w:color w:val="000000"/>
          <w:kern w:val="0"/>
          <w:sz w:val="28"/>
          <w:szCs w:val="28"/>
          <w:lang w:val="en-US" w:eastAsia="zh-CN"/>
        </w:rPr>
        <w:t>22</w:t>
      </w:r>
      <w:r>
        <w:rPr>
          <w:rFonts w:hint="eastAsia" w:ascii="宋体" w:hAnsi="宋体" w:eastAsia="宋体" w:cs="宋体"/>
          <w:bCs/>
          <w:color w:val="000000"/>
          <w:kern w:val="0"/>
          <w:sz w:val="28"/>
          <w:szCs w:val="28"/>
        </w:rPr>
        <w:t>日</w:t>
      </w:r>
    </w:p>
    <w:p w14:paraId="491D2E6D">
      <w:pPr>
        <w:rPr>
          <w:rFonts w:hint="eastAsia" w:ascii="方正小标宋简体" w:hAnsi="宋体" w:eastAsia="方正小标宋简体"/>
          <w:sz w:val="32"/>
          <w:szCs w:val="32"/>
        </w:rPr>
      </w:pPr>
      <w:r>
        <w:rPr>
          <w:rFonts w:hint="eastAsia" w:ascii="方正小标宋简体" w:hAnsi="宋体" w:eastAsia="方正小标宋简体"/>
          <w:sz w:val="32"/>
          <w:szCs w:val="32"/>
        </w:rPr>
        <w:br w:type="page"/>
      </w:r>
    </w:p>
    <w:p w14:paraId="019D7F6B">
      <w:pPr>
        <w:keepNext w:val="0"/>
        <w:keepLines w:val="0"/>
        <w:pageBreakBefore w:val="0"/>
        <w:widowControl w:val="0"/>
        <w:kinsoku/>
        <w:wordWrap w:val="0"/>
        <w:overflowPunct w:val="0"/>
        <w:topLinePunct w:val="0"/>
        <w:autoSpaceDE w:val="0"/>
        <w:autoSpaceDN w:val="0"/>
        <w:bidi w:val="0"/>
        <w:adjustRightInd w:val="0"/>
        <w:snapToGrid w:val="0"/>
        <w:spacing w:line="360" w:lineRule="auto"/>
        <w:ind w:right="0" w:firstLine="640" w:firstLineChars="200"/>
        <w:jc w:val="left"/>
        <w:textAlignment w:val="auto"/>
        <w:outlineLvl w:val="2"/>
        <w:rPr>
          <w:rFonts w:ascii="方正小标宋简体" w:hAnsi="宋体" w:eastAsia="方正小标宋简体"/>
          <w:sz w:val="32"/>
          <w:szCs w:val="32"/>
        </w:rPr>
      </w:pPr>
      <w:r>
        <w:rPr>
          <w:rFonts w:hint="eastAsia" w:ascii="方正小标宋简体" w:hAnsi="宋体" w:eastAsia="方正小标宋简体"/>
          <w:sz w:val="32"/>
          <w:szCs w:val="32"/>
        </w:rPr>
        <w:t>附件</w:t>
      </w:r>
      <w:bookmarkStart w:id="0" w:name="_GoBack"/>
      <w:bookmarkEnd w:id="0"/>
      <w:r>
        <w:rPr>
          <w:rFonts w:hint="eastAsia" w:ascii="方正小标宋简体" w:hAnsi="宋体" w:eastAsia="方正小标宋简体"/>
          <w:sz w:val="32"/>
          <w:szCs w:val="32"/>
        </w:rPr>
        <w:t>：</w:t>
      </w:r>
    </w:p>
    <w:p w14:paraId="7408C022">
      <w:pPr>
        <w:keepNext w:val="0"/>
        <w:keepLines w:val="0"/>
        <w:pageBreakBefore w:val="0"/>
        <w:widowControl w:val="0"/>
        <w:kinsoku/>
        <w:wordWrap w:val="0"/>
        <w:overflowPunct w:val="0"/>
        <w:topLinePunct w:val="0"/>
        <w:autoSpaceDE w:val="0"/>
        <w:autoSpaceDN w:val="0"/>
        <w:bidi w:val="0"/>
        <w:adjustRightInd w:val="0"/>
        <w:snapToGrid w:val="0"/>
        <w:spacing w:line="360" w:lineRule="auto"/>
        <w:ind w:right="0"/>
        <w:jc w:val="left"/>
        <w:textAlignment w:val="auto"/>
        <w:outlineLvl w:val="2"/>
        <w:rPr>
          <w:rFonts w:ascii="方正小标宋简体" w:hAnsi="宋体" w:eastAsia="方正小标宋简体"/>
          <w:sz w:val="44"/>
          <w:szCs w:val="44"/>
        </w:rPr>
      </w:pPr>
      <w:r>
        <w:rPr>
          <w:rFonts w:hint="eastAsia" w:ascii="方正小标宋简体" w:hAnsi="宋体" w:eastAsia="方正小标宋简体"/>
          <w:color w:val="FF0000"/>
          <w:sz w:val="44"/>
          <w:szCs w:val="44"/>
        </w:rPr>
        <w:t>浙商银行</w:t>
      </w:r>
      <w:r>
        <w:rPr>
          <w:rFonts w:hint="eastAsia" w:ascii="方正小标宋简体" w:hAnsi="宋体" w:eastAsia="方正小标宋简体"/>
          <w:color w:val="FF0000"/>
          <w:sz w:val="44"/>
          <w:szCs w:val="44"/>
          <w:lang w:val="en-US" w:eastAsia="zh-CN"/>
        </w:rPr>
        <w:t>兰州分行保险公司入围采购</w:t>
      </w:r>
      <w:r>
        <w:rPr>
          <w:rFonts w:ascii="方正小标宋简体" w:hAnsi="宋体" w:eastAsia="方正小标宋简体"/>
          <w:color w:val="FF0000"/>
          <w:sz w:val="44"/>
          <w:szCs w:val="44"/>
        </w:rPr>
        <w:t>项目</w:t>
      </w:r>
    </w:p>
    <w:p w14:paraId="30F080B5">
      <w:pPr>
        <w:keepNext w:val="0"/>
        <w:keepLines w:val="0"/>
        <w:pageBreakBefore w:val="0"/>
        <w:widowControl w:val="0"/>
        <w:kinsoku/>
        <w:wordWrap w:val="0"/>
        <w:overflowPunct w:val="0"/>
        <w:topLinePunct w:val="0"/>
        <w:autoSpaceDE w:val="0"/>
        <w:autoSpaceDN w:val="0"/>
        <w:bidi w:val="0"/>
        <w:adjustRightInd w:val="0"/>
        <w:snapToGrid w:val="0"/>
        <w:spacing w:line="360" w:lineRule="auto"/>
        <w:ind w:right="0"/>
        <w:jc w:val="center"/>
        <w:textAlignment w:val="auto"/>
        <w:outlineLvl w:val="2"/>
        <w:rPr>
          <w:rFonts w:ascii="方正小标宋简体" w:hAnsi="宋体" w:eastAsia="方正小标宋简体"/>
          <w:sz w:val="44"/>
          <w:szCs w:val="44"/>
        </w:rPr>
      </w:pPr>
      <w:r>
        <w:rPr>
          <w:rFonts w:hint="eastAsia" w:ascii="方正小标宋简体" w:hAnsi="宋体" w:eastAsia="方正小标宋简体"/>
          <w:sz w:val="44"/>
          <w:szCs w:val="44"/>
        </w:rPr>
        <w:t>供应商报名表</w:t>
      </w:r>
    </w:p>
    <w:tbl>
      <w:tblPr>
        <w:tblStyle w:val="9"/>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05"/>
        <w:gridCol w:w="1963"/>
        <w:gridCol w:w="1650"/>
        <w:gridCol w:w="1350"/>
        <w:gridCol w:w="1370"/>
      </w:tblGrid>
      <w:tr w14:paraId="4E49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99" w:type="dxa"/>
            <w:vAlign w:val="center"/>
          </w:tcPr>
          <w:p w14:paraId="2B576137">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center"/>
              <w:textAlignment w:val="auto"/>
              <w:outlineLvl w:val="0"/>
              <w:rPr>
                <w:rFonts w:ascii="宋体" w:hAnsi="宋体" w:eastAsia="宋体" w:cs="仿宋_GB2312"/>
                <w:bCs/>
                <w:sz w:val="28"/>
                <w:szCs w:val="32"/>
              </w:rPr>
            </w:pPr>
            <w:r>
              <w:rPr>
                <w:rFonts w:hint="eastAsia" w:ascii="宋体" w:hAnsi="宋体" w:eastAsia="宋体" w:cs="仿宋_GB2312"/>
                <w:bCs/>
                <w:sz w:val="28"/>
                <w:szCs w:val="32"/>
              </w:rPr>
              <w:t>序号</w:t>
            </w:r>
          </w:p>
        </w:tc>
        <w:tc>
          <w:tcPr>
            <w:tcW w:w="1405" w:type="dxa"/>
            <w:vAlign w:val="center"/>
          </w:tcPr>
          <w:p w14:paraId="0C108DDA">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center"/>
              <w:textAlignment w:val="auto"/>
              <w:outlineLvl w:val="0"/>
              <w:rPr>
                <w:rFonts w:ascii="宋体" w:hAnsi="宋体" w:eastAsia="宋体" w:cs="仿宋_GB2312"/>
                <w:bCs/>
                <w:sz w:val="28"/>
                <w:szCs w:val="32"/>
              </w:rPr>
            </w:pPr>
            <w:r>
              <w:rPr>
                <w:rFonts w:hint="eastAsia" w:ascii="宋体" w:hAnsi="宋体" w:eastAsia="宋体" w:cs="仿宋_GB2312"/>
                <w:bCs/>
                <w:sz w:val="28"/>
                <w:szCs w:val="32"/>
              </w:rPr>
              <w:t>公司名称</w:t>
            </w:r>
          </w:p>
        </w:tc>
        <w:tc>
          <w:tcPr>
            <w:tcW w:w="1963" w:type="dxa"/>
            <w:vAlign w:val="center"/>
          </w:tcPr>
          <w:p w14:paraId="59890407">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center"/>
              <w:textAlignment w:val="auto"/>
              <w:outlineLvl w:val="0"/>
              <w:rPr>
                <w:rFonts w:ascii="宋体" w:hAnsi="宋体" w:eastAsia="宋体" w:cs="仿宋_GB2312"/>
                <w:bCs/>
                <w:sz w:val="28"/>
                <w:szCs w:val="32"/>
              </w:rPr>
            </w:pPr>
            <w:r>
              <w:rPr>
                <w:rFonts w:ascii="宋体" w:hAnsi="宋体" w:eastAsia="宋体" w:cs="仿宋_GB2312"/>
                <w:bCs/>
                <w:sz w:val="28"/>
                <w:szCs w:val="32"/>
              </w:rPr>
              <w:t>供应商统一社会信用代码</w:t>
            </w:r>
          </w:p>
        </w:tc>
        <w:tc>
          <w:tcPr>
            <w:tcW w:w="1650" w:type="dxa"/>
            <w:vAlign w:val="center"/>
          </w:tcPr>
          <w:p w14:paraId="63D3C3E9">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center"/>
              <w:textAlignment w:val="auto"/>
              <w:outlineLvl w:val="0"/>
              <w:rPr>
                <w:rFonts w:ascii="宋体" w:hAnsi="宋体" w:eastAsia="宋体" w:cs="仿宋_GB2312"/>
                <w:bCs/>
                <w:sz w:val="28"/>
                <w:szCs w:val="32"/>
              </w:rPr>
            </w:pPr>
            <w:r>
              <w:rPr>
                <w:rFonts w:hint="eastAsia" w:ascii="宋体" w:hAnsi="宋体" w:eastAsia="宋体" w:cs="仿宋_GB2312"/>
                <w:bCs/>
                <w:sz w:val="28"/>
                <w:szCs w:val="32"/>
              </w:rPr>
              <w:t>联系人姓名</w:t>
            </w:r>
          </w:p>
        </w:tc>
        <w:tc>
          <w:tcPr>
            <w:tcW w:w="1350" w:type="dxa"/>
            <w:vAlign w:val="center"/>
          </w:tcPr>
          <w:p w14:paraId="75400326">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center"/>
              <w:textAlignment w:val="auto"/>
              <w:outlineLvl w:val="0"/>
              <w:rPr>
                <w:rFonts w:ascii="宋体" w:hAnsi="宋体" w:eastAsia="宋体" w:cs="仿宋_GB2312"/>
                <w:bCs/>
                <w:sz w:val="28"/>
                <w:szCs w:val="32"/>
              </w:rPr>
            </w:pPr>
            <w:r>
              <w:rPr>
                <w:rFonts w:hint="eastAsia" w:ascii="宋体" w:hAnsi="宋体" w:eastAsia="宋体" w:cs="仿宋_GB2312"/>
                <w:bCs/>
                <w:sz w:val="28"/>
                <w:szCs w:val="32"/>
              </w:rPr>
              <w:t>联系方式</w:t>
            </w:r>
          </w:p>
        </w:tc>
        <w:tc>
          <w:tcPr>
            <w:tcW w:w="1370" w:type="dxa"/>
            <w:vAlign w:val="center"/>
          </w:tcPr>
          <w:p w14:paraId="432B4218">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center"/>
              <w:textAlignment w:val="auto"/>
              <w:outlineLvl w:val="0"/>
              <w:rPr>
                <w:rFonts w:ascii="宋体" w:hAnsi="宋体" w:eastAsia="宋体" w:cs="仿宋_GB2312"/>
                <w:bCs/>
                <w:sz w:val="28"/>
                <w:szCs w:val="32"/>
              </w:rPr>
            </w:pPr>
            <w:r>
              <w:rPr>
                <w:rFonts w:hint="eastAsia" w:ascii="宋体" w:hAnsi="宋体" w:eastAsia="宋体" w:cs="仿宋_GB2312"/>
                <w:bCs/>
                <w:sz w:val="28"/>
                <w:szCs w:val="32"/>
              </w:rPr>
              <w:t>联系邮箱</w:t>
            </w:r>
          </w:p>
        </w:tc>
      </w:tr>
      <w:tr w14:paraId="2355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99" w:type="dxa"/>
            <w:vAlign w:val="center"/>
          </w:tcPr>
          <w:p w14:paraId="0036E822">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c>
          <w:tcPr>
            <w:tcW w:w="1405" w:type="dxa"/>
            <w:vAlign w:val="center"/>
          </w:tcPr>
          <w:p w14:paraId="45DC7DEE">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c>
          <w:tcPr>
            <w:tcW w:w="1963" w:type="dxa"/>
            <w:vAlign w:val="center"/>
          </w:tcPr>
          <w:p w14:paraId="5AD37BE0">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c>
          <w:tcPr>
            <w:tcW w:w="1650" w:type="dxa"/>
            <w:vAlign w:val="center"/>
          </w:tcPr>
          <w:p w14:paraId="0B90CE22">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c>
          <w:tcPr>
            <w:tcW w:w="1350" w:type="dxa"/>
            <w:vAlign w:val="center"/>
          </w:tcPr>
          <w:p w14:paraId="2FB3F0AD">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c>
          <w:tcPr>
            <w:tcW w:w="1370" w:type="dxa"/>
            <w:vAlign w:val="center"/>
          </w:tcPr>
          <w:p w14:paraId="5694F907">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r>
      <w:tr w14:paraId="0585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99" w:type="dxa"/>
            <w:vAlign w:val="center"/>
          </w:tcPr>
          <w:p w14:paraId="5E587414">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c>
          <w:tcPr>
            <w:tcW w:w="1405" w:type="dxa"/>
            <w:vAlign w:val="center"/>
          </w:tcPr>
          <w:p w14:paraId="2784EB0E">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c>
          <w:tcPr>
            <w:tcW w:w="1963" w:type="dxa"/>
            <w:vAlign w:val="center"/>
          </w:tcPr>
          <w:p w14:paraId="5B9D92B6">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c>
          <w:tcPr>
            <w:tcW w:w="1650" w:type="dxa"/>
            <w:vAlign w:val="center"/>
          </w:tcPr>
          <w:p w14:paraId="07A6611E">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c>
          <w:tcPr>
            <w:tcW w:w="1350" w:type="dxa"/>
            <w:vAlign w:val="center"/>
          </w:tcPr>
          <w:p w14:paraId="3BBC6125">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c>
          <w:tcPr>
            <w:tcW w:w="1370" w:type="dxa"/>
            <w:vAlign w:val="center"/>
          </w:tcPr>
          <w:p w14:paraId="4C4E3AC4">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r>
      <w:tr w14:paraId="22C9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99" w:type="dxa"/>
            <w:vAlign w:val="center"/>
          </w:tcPr>
          <w:p w14:paraId="6BC7175B">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c>
          <w:tcPr>
            <w:tcW w:w="1405" w:type="dxa"/>
            <w:vAlign w:val="center"/>
          </w:tcPr>
          <w:p w14:paraId="3233F2D1">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c>
          <w:tcPr>
            <w:tcW w:w="1963" w:type="dxa"/>
            <w:vAlign w:val="center"/>
          </w:tcPr>
          <w:p w14:paraId="61B14FB4">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c>
          <w:tcPr>
            <w:tcW w:w="1650" w:type="dxa"/>
            <w:vAlign w:val="center"/>
          </w:tcPr>
          <w:p w14:paraId="0B14AE8D">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c>
          <w:tcPr>
            <w:tcW w:w="1350" w:type="dxa"/>
            <w:vAlign w:val="center"/>
          </w:tcPr>
          <w:p w14:paraId="5EFAE4F3">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c>
          <w:tcPr>
            <w:tcW w:w="1370" w:type="dxa"/>
            <w:vAlign w:val="center"/>
          </w:tcPr>
          <w:p w14:paraId="60CD36EA">
            <w:pPr>
              <w:pStyle w:val="2"/>
              <w:keepNext w:val="0"/>
              <w:keepLines w:val="0"/>
              <w:pageBreakBefore w:val="0"/>
              <w:widowControl w:val="0"/>
              <w:kinsoku/>
              <w:wordWrap w:val="0"/>
              <w:overflowPunct w:val="0"/>
              <w:topLinePunct w:val="0"/>
              <w:autoSpaceDE w:val="0"/>
              <w:autoSpaceDN w:val="0"/>
              <w:bidi w:val="0"/>
              <w:adjustRightInd w:val="0"/>
              <w:snapToGrid w:val="0"/>
              <w:spacing w:line="240" w:lineRule="auto"/>
              <w:ind w:right="0"/>
              <w:jc w:val="both"/>
              <w:textAlignment w:val="auto"/>
              <w:outlineLvl w:val="0"/>
              <w:rPr>
                <w:rFonts w:ascii="宋体" w:hAnsi="宋体" w:eastAsia="宋体" w:cs="仿宋_GB2312"/>
                <w:bCs/>
                <w:sz w:val="28"/>
                <w:szCs w:val="32"/>
              </w:rPr>
            </w:pPr>
          </w:p>
        </w:tc>
      </w:tr>
    </w:tbl>
    <w:p w14:paraId="6F4167EC">
      <w:pPr>
        <w:keepNext w:val="0"/>
        <w:keepLines w:val="0"/>
        <w:pageBreakBefore w:val="0"/>
        <w:widowControl w:val="0"/>
        <w:kinsoku/>
        <w:wordWrap w:val="0"/>
        <w:overflowPunct w:val="0"/>
        <w:topLinePunct w:val="0"/>
        <w:autoSpaceDE w:val="0"/>
        <w:autoSpaceDN w:val="0"/>
        <w:bidi w:val="0"/>
        <w:adjustRightInd w:val="0"/>
        <w:snapToGrid w:val="0"/>
        <w:spacing w:line="360" w:lineRule="auto"/>
        <w:ind w:right="0" w:firstLine="562" w:firstLineChars="200"/>
        <w:jc w:val="left"/>
        <w:textAlignment w:val="auto"/>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注：以上信息务必如实填写，并加盖公章反馈。</w:t>
      </w:r>
    </w:p>
    <w:p w14:paraId="0AE88A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88728"/>
    <w:multiLevelType w:val="singleLevel"/>
    <w:tmpl w:val="88F887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5"/>
    <w:rsid w:val="000019F9"/>
    <w:rsid w:val="00010705"/>
    <w:rsid w:val="00013CFA"/>
    <w:rsid w:val="000142B9"/>
    <w:rsid w:val="0002059B"/>
    <w:rsid w:val="00027438"/>
    <w:rsid w:val="000323EA"/>
    <w:rsid w:val="00032437"/>
    <w:rsid w:val="00032AFC"/>
    <w:rsid w:val="000416C6"/>
    <w:rsid w:val="00042428"/>
    <w:rsid w:val="000610BF"/>
    <w:rsid w:val="00067F1E"/>
    <w:rsid w:val="0007220D"/>
    <w:rsid w:val="000A0873"/>
    <w:rsid w:val="000A4CC3"/>
    <w:rsid w:val="000A50AB"/>
    <w:rsid w:val="000A6F57"/>
    <w:rsid w:val="000C23B5"/>
    <w:rsid w:val="000D53C9"/>
    <w:rsid w:val="000E04CD"/>
    <w:rsid w:val="000E4030"/>
    <w:rsid w:val="000E590B"/>
    <w:rsid w:val="00100A98"/>
    <w:rsid w:val="00104974"/>
    <w:rsid w:val="00111637"/>
    <w:rsid w:val="00116421"/>
    <w:rsid w:val="00125087"/>
    <w:rsid w:val="00142D36"/>
    <w:rsid w:val="001501AB"/>
    <w:rsid w:val="001505DC"/>
    <w:rsid w:val="001578DC"/>
    <w:rsid w:val="001633C6"/>
    <w:rsid w:val="001667C3"/>
    <w:rsid w:val="001708C7"/>
    <w:rsid w:val="00175AED"/>
    <w:rsid w:val="0018469F"/>
    <w:rsid w:val="00185AFE"/>
    <w:rsid w:val="001A1985"/>
    <w:rsid w:val="001A5819"/>
    <w:rsid w:val="001B5CA3"/>
    <w:rsid w:val="001B62FA"/>
    <w:rsid w:val="001B797D"/>
    <w:rsid w:val="001C6AE1"/>
    <w:rsid w:val="001D0342"/>
    <w:rsid w:val="001D0457"/>
    <w:rsid w:val="001E0B9C"/>
    <w:rsid w:val="001E3570"/>
    <w:rsid w:val="001F4136"/>
    <w:rsid w:val="001F4A55"/>
    <w:rsid w:val="001F4F53"/>
    <w:rsid w:val="002011E8"/>
    <w:rsid w:val="00212C0F"/>
    <w:rsid w:val="00213381"/>
    <w:rsid w:val="00216BD7"/>
    <w:rsid w:val="002264DD"/>
    <w:rsid w:val="00230CC9"/>
    <w:rsid w:val="00235400"/>
    <w:rsid w:val="002470A8"/>
    <w:rsid w:val="00250FEC"/>
    <w:rsid w:val="00265C8C"/>
    <w:rsid w:val="00266F07"/>
    <w:rsid w:val="002703C9"/>
    <w:rsid w:val="00286B04"/>
    <w:rsid w:val="00294BA8"/>
    <w:rsid w:val="00294D3A"/>
    <w:rsid w:val="00297970"/>
    <w:rsid w:val="002A3128"/>
    <w:rsid w:val="002A5A45"/>
    <w:rsid w:val="002B2702"/>
    <w:rsid w:val="002E296E"/>
    <w:rsid w:val="002E577E"/>
    <w:rsid w:val="002E7C48"/>
    <w:rsid w:val="002F3F4B"/>
    <w:rsid w:val="00301CE6"/>
    <w:rsid w:val="003050F0"/>
    <w:rsid w:val="003107D2"/>
    <w:rsid w:val="00331440"/>
    <w:rsid w:val="00340B93"/>
    <w:rsid w:val="0035248E"/>
    <w:rsid w:val="00361D06"/>
    <w:rsid w:val="00367D51"/>
    <w:rsid w:val="003715A7"/>
    <w:rsid w:val="00384FF5"/>
    <w:rsid w:val="00387F18"/>
    <w:rsid w:val="003A2855"/>
    <w:rsid w:val="003C0C40"/>
    <w:rsid w:val="003C1235"/>
    <w:rsid w:val="003C659E"/>
    <w:rsid w:val="003D016B"/>
    <w:rsid w:val="003D3C8A"/>
    <w:rsid w:val="003E3E07"/>
    <w:rsid w:val="003E6E6C"/>
    <w:rsid w:val="003F6E37"/>
    <w:rsid w:val="00400F72"/>
    <w:rsid w:val="0041088A"/>
    <w:rsid w:val="004179D0"/>
    <w:rsid w:val="00422D8E"/>
    <w:rsid w:val="004300BB"/>
    <w:rsid w:val="004361B7"/>
    <w:rsid w:val="004426D2"/>
    <w:rsid w:val="00444CD2"/>
    <w:rsid w:val="00451104"/>
    <w:rsid w:val="00454443"/>
    <w:rsid w:val="00460CBE"/>
    <w:rsid w:val="00461322"/>
    <w:rsid w:val="00464D16"/>
    <w:rsid w:val="004665ED"/>
    <w:rsid w:val="00472141"/>
    <w:rsid w:val="00473586"/>
    <w:rsid w:val="00490D6E"/>
    <w:rsid w:val="00491347"/>
    <w:rsid w:val="004A4953"/>
    <w:rsid w:val="004B071D"/>
    <w:rsid w:val="004B4FB9"/>
    <w:rsid w:val="004C7C08"/>
    <w:rsid w:val="004E29F3"/>
    <w:rsid w:val="004F0670"/>
    <w:rsid w:val="004F475E"/>
    <w:rsid w:val="004F688C"/>
    <w:rsid w:val="0050556F"/>
    <w:rsid w:val="0051655D"/>
    <w:rsid w:val="0052044E"/>
    <w:rsid w:val="00523C4F"/>
    <w:rsid w:val="00526B8D"/>
    <w:rsid w:val="005345F3"/>
    <w:rsid w:val="005375BD"/>
    <w:rsid w:val="00540FA3"/>
    <w:rsid w:val="005419AC"/>
    <w:rsid w:val="0054771E"/>
    <w:rsid w:val="00552F0F"/>
    <w:rsid w:val="0055340C"/>
    <w:rsid w:val="0057448B"/>
    <w:rsid w:val="00581754"/>
    <w:rsid w:val="005837DF"/>
    <w:rsid w:val="0059032D"/>
    <w:rsid w:val="005A1690"/>
    <w:rsid w:val="005A3CF5"/>
    <w:rsid w:val="005A5FA5"/>
    <w:rsid w:val="005B1F53"/>
    <w:rsid w:val="005C3C95"/>
    <w:rsid w:val="005C6F74"/>
    <w:rsid w:val="005D01F0"/>
    <w:rsid w:val="005D3F44"/>
    <w:rsid w:val="005F1883"/>
    <w:rsid w:val="00617734"/>
    <w:rsid w:val="00622BA8"/>
    <w:rsid w:val="006253C4"/>
    <w:rsid w:val="00627276"/>
    <w:rsid w:val="00630262"/>
    <w:rsid w:val="00631873"/>
    <w:rsid w:val="00632CFA"/>
    <w:rsid w:val="00642524"/>
    <w:rsid w:val="00645258"/>
    <w:rsid w:val="006502BE"/>
    <w:rsid w:val="00651946"/>
    <w:rsid w:val="0065275B"/>
    <w:rsid w:val="00655220"/>
    <w:rsid w:val="0065684F"/>
    <w:rsid w:val="006671A5"/>
    <w:rsid w:val="006937D6"/>
    <w:rsid w:val="006A53E5"/>
    <w:rsid w:val="006B0917"/>
    <w:rsid w:val="006C4B56"/>
    <w:rsid w:val="006D1F23"/>
    <w:rsid w:val="006D7A2E"/>
    <w:rsid w:val="006E0871"/>
    <w:rsid w:val="006E235C"/>
    <w:rsid w:val="00702167"/>
    <w:rsid w:val="00703178"/>
    <w:rsid w:val="007037B0"/>
    <w:rsid w:val="00703EA7"/>
    <w:rsid w:val="00707ED1"/>
    <w:rsid w:val="00753771"/>
    <w:rsid w:val="0075396F"/>
    <w:rsid w:val="00754C78"/>
    <w:rsid w:val="00754F73"/>
    <w:rsid w:val="00762EF5"/>
    <w:rsid w:val="00777030"/>
    <w:rsid w:val="007A03F3"/>
    <w:rsid w:val="007D64B6"/>
    <w:rsid w:val="007D6F7D"/>
    <w:rsid w:val="007E237C"/>
    <w:rsid w:val="007E2C99"/>
    <w:rsid w:val="007F607E"/>
    <w:rsid w:val="008003E0"/>
    <w:rsid w:val="00802F83"/>
    <w:rsid w:val="00804B67"/>
    <w:rsid w:val="00810317"/>
    <w:rsid w:val="008119B8"/>
    <w:rsid w:val="0081747B"/>
    <w:rsid w:val="00823439"/>
    <w:rsid w:val="008239AC"/>
    <w:rsid w:val="00826AE2"/>
    <w:rsid w:val="00830271"/>
    <w:rsid w:val="00835492"/>
    <w:rsid w:val="00841211"/>
    <w:rsid w:val="00856059"/>
    <w:rsid w:val="00856509"/>
    <w:rsid w:val="00870C89"/>
    <w:rsid w:val="008832D1"/>
    <w:rsid w:val="00886EEC"/>
    <w:rsid w:val="00890E38"/>
    <w:rsid w:val="008A7E82"/>
    <w:rsid w:val="008C5D0C"/>
    <w:rsid w:val="008C641C"/>
    <w:rsid w:val="008D1FF8"/>
    <w:rsid w:val="008E3B1A"/>
    <w:rsid w:val="008F0D73"/>
    <w:rsid w:val="008F21B3"/>
    <w:rsid w:val="008F31AB"/>
    <w:rsid w:val="008F66F4"/>
    <w:rsid w:val="00902043"/>
    <w:rsid w:val="009029AC"/>
    <w:rsid w:val="0090333E"/>
    <w:rsid w:val="00954D78"/>
    <w:rsid w:val="00971233"/>
    <w:rsid w:val="00973164"/>
    <w:rsid w:val="009760A1"/>
    <w:rsid w:val="00977CE7"/>
    <w:rsid w:val="00997A3F"/>
    <w:rsid w:val="009B362A"/>
    <w:rsid w:val="009B639E"/>
    <w:rsid w:val="009D03D6"/>
    <w:rsid w:val="009D4B06"/>
    <w:rsid w:val="009D5A73"/>
    <w:rsid w:val="009F2F13"/>
    <w:rsid w:val="00A0023D"/>
    <w:rsid w:val="00A06941"/>
    <w:rsid w:val="00A27723"/>
    <w:rsid w:val="00A35231"/>
    <w:rsid w:val="00A45419"/>
    <w:rsid w:val="00A513EC"/>
    <w:rsid w:val="00A54EE8"/>
    <w:rsid w:val="00A55CF2"/>
    <w:rsid w:val="00A7189A"/>
    <w:rsid w:val="00A80033"/>
    <w:rsid w:val="00A858F2"/>
    <w:rsid w:val="00A96126"/>
    <w:rsid w:val="00AD000A"/>
    <w:rsid w:val="00AD6B92"/>
    <w:rsid w:val="00AE2B0A"/>
    <w:rsid w:val="00AE6A19"/>
    <w:rsid w:val="00AF6E7E"/>
    <w:rsid w:val="00B07C58"/>
    <w:rsid w:val="00B12B70"/>
    <w:rsid w:val="00B13B19"/>
    <w:rsid w:val="00B34A4A"/>
    <w:rsid w:val="00B357F6"/>
    <w:rsid w:val="00B469BF"/>
    <w:rsid w:val="00B47E1F"/>
    <w:rsid w:val="00B53129"/>
    <w:rsid w:val="00B56960"/>
    <w:rsid w:val="00B61AC5"/>
    <w:rsid w:val="00B64C87"/>
    <w:rsid w:val="00B76F5A"/>
    <w:rsid w:val="00B83547"/>
    <w:rsid w:val="00B8652A"/>
    <w:rsid w:val="00BA3A7D"/>
    <w:rsid w:val="00BC132C"/>
    <w:rsid w:val="00BC517E"/>
    <w:rsid w:val="00BD7AD5"/>
    <w:rsid w:val="00BE7534"/>
    <w:rsid w:val="00C02D5C"/>
    <w:rsid w:val="00C04B70"/>
    <w:rsid w:val="00C15CB7"/>
    <w:rsid w:val="00C1726C"/>
    <w:rsid w:val="00C1727F"/>
    <w:rsid w:val="00C2672B"/>
    <w:rsid w:val="00C35364"/>
    <w:rsid w:val="00C4317E"/>
    <w:rsid w:val="00C443A7"/>
    <w:rsid w:val="00C45FE2"/>
    <w:rsid w:val="00C463F5"/>
    <w:rsid w:val="00C63332"/>
    <w:rsid w:val="00C63D25"/>
    <w:rsid w:val="00C81CE1"/>
    <w:rsid w:val="00C93485"/>
    <w:rsid w:val="00CA0215"/>
    <w:rsid w:val="00CA26F4"/>
    <w:rsid w:val="00CB26ED"/>
    <w:rsid w:val="00CE1D40"/>
    <w:rsid w:val="00CF1845"/>
    <w:rsid w:val="00D12330"/>
    <w:rsid w:val="00D16401"/>
    <w:rsid w:val="00D16A93"/>
    <w:rsid w:val="00D2131F"/>
    <w:rsid w:val="00D21CEB"/>
    <w:rsid w:val="00D24E18"/>
    <w:rsid w:val="00D35F4F"/>
    <w:rsid w:val="00D415AE"/>
    <w:rsid w:val="00D50D97"/>
    <w:rsid w:val="00D5187A"/>
    <w:rsid w:val="00D53279"/>
    <w:rsid w:val="00D54A13"/>
    <w:rsid w:val="00D557A2"/>
    <w:rsid w:val="00D711CB"/>
    <w:rsid w:val="00D71296"/>
    <w:rsid w:val="00D716AA"/>
    <w:rsid w:val="00D803FF"/>
    <w:rsid w:val="00D80C7B"/>
    <w:rsid w:val="00D834A1"/>
    <w:rsid w:val="00D8507E"/>
    <w:rsid w:val="00D8529D"/>
    <w:rsid w:val="00D85FF4"/>
    <w:rsid w:val="00D8798F"/>
    <w:rsid w:val="00D902F8"/>
    <w:rsid w:val="00DA030F"/>
    <w:rsid w:val="00DA0529"/>
    <w:rsid w:val="00DA55ED"/>
    <w:rsid w:val="00DA76CB"/>
    <w:rsid w:val="00DB7349"/>
    <w:rsid w:val="00DB7756"/>
    <w:rsid w:val="00DD24CA"/>
    <w:rsid w:val="00DD578A"/>
    <w:rsid w:val="00DD5BCB"/>
    <w:rsid w:val="00DE515F"/>
    <w:rsid w:val="00DF6AEC"/>
    <w:rsid w:val="00E11A03"/>
    <w:rsid w:val="00E17E0C"/>
    <w:rsid w:val="00E306E5"/>
    <w:rsid w:val="00E516AC"/>
    <w:rsid w:val="00E619A7"/>
    <w:rsid w:val="00E72AAD"/>
    <w:rsid w:val="00E82A8A"/>
    <w:rsid w:val="00E879D3"/>
    <w:rsid w:val="00E90D77"/>
    <w:rsid w:val="00E92000"/>
    <w:rsid w:val="00E9737C"/>
    <w:rsid w:val="00EA410B"/>
    <w:rsid w:val="00EA688C"/>
    <w:rsid w:val="00EB2841"/>
    <w:rsid w:val="00ED7647"/>
    <w:rsid w:val="00EF2E24"/>
    <w:rsid w:val="00F16D34"/>
    <w:rsid w:val="00F16E90"/>
    <w:rsid w:val="00F35D12"/>
    <w:rsid w:val="00F73647"/>
    <w:rsid w:val="00F769AB"/>
    <w:rsid w:val="00F85065"/>
    <w:rsid w:val="00F85345"/>
    <w:rsid w:val="00F8635F"/>
    <w:rsid w:val="00F922AD"/>
    <w:rsid w:val="00F97225"/>
    <w:rsid w:val="00F97B12"/>
    <w:rsid w:val="00FA4B36"/>
    <w:rsid w:val="00FB0248"/>
    <w:rsid w:val="00FB50E4"/>
    <w:rsid w:val="00FC7EBB"/>
    <w:rsid w:val="00FD30FC"/>
    <w:rsid w:val="00FD3D3F"/>
    <w:rsid w:val="00FD6762"/>
    <w:rsid w:val="00FE217B"/>
    <w:rsid w:val="00FF0218"/>
    <w:rsid w:val="01CA216C"/>
    <w:rsid w:val="029324DC"/>
    <w:rsid w:val="04145A04"/>
    <w:rsid w:val="077A2C11"/>
    <w:rsid w:val="0B4908D7"/>
    <w:rsid w:val="0EE77172"/>
    <w:rsid w:val="189A16E3"/>
    <w:rsid w:val="1F5350F7"/>
    <w:rsid w:val="1FBE4830"/>
    <w:rsid w:val="22CC0521"/>
    <w:rsid w:val="2A6C4536"/>
    <w:rsid w:val="2B9755F7"/>
    <w:rsid w:val="387100AE"/>
    <w:rsid w:val="40BD3F2C"/>
    <w:rsid w:val="472552CA"/>
    <w:rsid w:val="47E244B9"/>
    <w:rsid w:val="52E41F0D"/>
    <w:rsid w:val="58D81BED"/>
    <w:rsid w:val="5BE04CE4"/>
    <w:rsid w:val="70136EED"/>
    <w:rsid w:val="720853B9"/>
    <w:rsid w:val="75463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uppressAutoHyphens/>
      <w:adjustRightInd w:val="0"/>
      <w:spacing w:line="360" w:lineRule="auto"/>
      <w:jc w:val="center"/>
      <w:outlineLvl w:val="0"/>
    </w:pPr>
    <w:rPr>
      <w:rFonts w:ascii="方正小标宋简体" w:hAnsi="方正小标宋简体" w:eastAsia="方正小标宋简体" w:cs="Times New Roman"/>
      <w:kern w:val="44"/>
      <w:sz w:val="4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99"/>
    <w:rPr>
      <w:sz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qFormat/>
    <w:uiPriority w:val="99"/>
    <w:rPr>
      <w:sz w:val="18"/>
      <w:szCs w:val="18"/>
    </w:rPr>
  </w:style>
  <w:style w:type="character" w:customStyle="1" w:styleId="16">
    <w:name w:val="标题 1 字符"/>
    <w:basedOn w:val="10"/>
    <w:link w:val="2"/>
    <w:qFormat/>
    <w:uiPriority w:val="0"/>
    <w:rPr>
      <w:rFonts w:ascii="方正小标宋简体" w:hAnsi="方正小标宋简体" w:eastAsia="方正小标宋简体" w:cs="Times New Roman"/>
      <w:kern w:val="44"/>
      <w:sz w:val="4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88E9B-61D9-4B7D-8CB4-C992F5FAFF71}">
  <ds:schemaRefs/>
</ds:datastoreItem>
</file>

<file path=docProps/app.xml><?xml version="1.0" encoding="utf-8"?>
<Properties xmlns="http://schemas.openxmlformats.org/officeDocument/2006/extended-properties" xmlns:vt="http://schemas.openxmlformats.org/officeDocument/2006/docPropsVTypes">
  <Template>Normal.dotm</Template>
  <Pages>3</Pages>
  <Words>677</Words>
  <Characters>757</Characters>
  <Lines>4</Lines>
  <Paragraphs>1</Paragraphs>
  <TotalTime>3</TotalTime>
  <ScaleCrop>false</ScaleCrop>
  <LinksUpToDate>false</LinksUpToDate>
  <CharactersWithSpaces>758</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2024-06-19T01:10:00Z</dcterms:created>
  <dc:creator>石伟豪</dc:creator>
  <cp:lastModifiedBy>Golden</cp:lastModifiedBy>
  <cp:lastPrinted>2024-08-07T07:15:00Z</cp:lastPrinted>
  <dcterms:modified xsi:type="dcterms:W3CDTF">2025-08-22T08:21:08Z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565FE4A6DE624776A647E6A49948F953</vt:lpwstr>
  </property>
  <property fmtid="{D5CDD505-2E9C-101B-9397-08002B2CF9AE}" pid="4" name="KSOTemplateDocerSaveRecord">
    <vt:lpwstr>eyJoZGlkIjoiYWQ3YzcyOTRlZThmYjM3N2MzZWZjOWY4NWMwNWMwYmYiLCJ1c2VySWQiOiIxNjg3NzkyNjEzIn0=</vt:lpwstr>
  </property>
</Properties>
</file>