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444C5">
      <w:pPr>
        <w:pStyle w:val="3"/>
        <w:bidi w:val="0"/>
        <w:ind w:left="0" w:leftChars="0" w:firstLine="0" w:firstLineChars="0"/>
        <w:jc w:val="center"/>
        <w:rPr>
          <w:rFonts w:hint="eastAsia"/>
          <w:color w:val="auto"/>
          <w:highlight w:val="none"/>
          <w:lang w:eastAsia="zh-CN"/>
        </w:rPr>
      </w:pPr>
      <w:bookmarkStart w:id="1" w:name="_GoBack"/>
      <w:bookmarkEnd w:id="1"/>
      <w:bookmarkStart w:id="0" w:name="_Toc646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p>
    <w:p w14:paraId="05104087">
      <w:pPr>
        <w:rPr>
          <w:rFonts w:hint="eastAsia" w:ascii="宋体" w:hAnsi="宋体" w:eastAsia="宋体" w:cs="宋体"/>
          <w:color w:val="auto"/>
          <w:highlight w:val="none"/>
          <w:u w:val="single"/>
          <w:lang w:eastAsia="zh-CN"/>
        </w:rPr>
      </w:pPr>
    </w:p>
    <w:p w14:paraId="14D933E6">
      <w:pPr>
        <w:spacing w:line="360" w:lineRule="auto"/>
        <w:ind w:firstLine="480" w:firstLineChars="200"/>
        <w:rPr>
          <w:rFonts w:hint="eastAsia" w:ascii="宋体" w:hAnsi="宋体" w:eastAsia="宋体" w:cs="宋体"/>
          <w:color w:val="auto"/>
          <w:spacing w:val="0"/>
          <w:highlight w:val="none"/>
          <w:u w:val="single"/>
          <w:lang w:eastAsia="zh-CN"/>
        </w:rPr>
      </w:pPr>
      <w:r>
        <w:rPr>
          <w:rFonts w:hint="eastAsia" w:cs="宋体"/>
          <w:color w:val="auto"/>
          <w:spacing w:val="0"/>
          <w:sz w:val="24"/>
          <w:szCs w:val="24"/>
          <w:highlight w:val="none"/>
          <w:u w:val="single"/>
          <w:lang w:eastAsia="zh-CN"/>
        </w:rPr>
        <w:t>陕西西北民航工程咨询有限公司</w:t>
      </w:r>
      <w:r>
        <w:rPr>
          <w:rFonts w:hint="eastAsia" w:ascii="宋体" w:hAnsi="宋体" w:eastAsia="宋体" w:cs="宋体"/>
          <w:color w:val="auto"/>
          <w:spacing w:val="0"/>
          <w:sz w:val="24"/>
          <w:szCs w:val="24"/>
          <w:highlight w:val="none"/>
        </w:rPr>
        <w:t>受</w:t>
      </w:r>
      <w:r>
        <w:rPr>
          <w:rFonts w:hint="eastAsia" w:ascii="宋体" w:hAnsi="宋体" w:eastAsia="宋体" w:cs="宋体"/>
          <w:color w:val="auto"/>
          <w:spacing w:val="0"/>
          <w:sz w:val="24"/>
          <w:szCs w:val="24"/>
          <w:highlight w:val="none"/>
          <w:u w:val="single"/>
          <w:lang w:val="en-US" w:eastAsia="zh-CN"/>
        </w:rPr>
        <w:t>陇南机场提升改造项目现场指挥部</w:t>
      </w:r>
      <w:r>
        <w:rPr>
          <w:rFonts w:hint="eastAsia" w:ascii="宋体" w:hAnsi="宋体" w:eastAsia="宋体" w:cs="宋体"/>
          <w:color w:val="auto"/>
          <w:spacing w:val="0"/>
          <w:sz w:val="24"/>
          <w:szCs w:val="24"/>
          <w:highlight w:val="none"/>
          <w:lang w:eastAsia="zh-CN"/>
        </w:rPr>
        <w:t>的</w:t>
      </w:r>
      <w:r>
        <w:rPr>
          <w:rFonts w:hint="eastAsia" w:ascii="宋体" w:hAnsi="宋体" w:eastAsia="宋体" w:cs="宋体"/>
          <w:color w:val="auto"/>
          <w:spacing w:val="0"/>
          <w:sz w:val="24"/>
          <w:szCs w:val="24"/>
          <w:highlight w:val="none"/>
        </w:rPr>
        <w:t>委托，现对</w:t>
      </w:r>
      <w:r>
        <w:rPr>
          <w:rFonts w:hint="eastAsia" w:cs="宋体"/>
          <w:color w:val="auto"/>
          <w:spacing w:val="0"/>
          <w:sz w:val="24"/>
          <w:szCs w:val="24"/>
          <w:highlight w:val="none"/>
          <w:u w:val="single"/>
          <w:lang w:val="en-US" w:eastAsia="zh-CN"/>
        </w:rPr>
        <w:t>陇南机场飞行区保障能力提升项目第三方检测</w:t>
      </w:r>
      <w:r>
        <w:rPr>
          <w:rFonts w:hint="eastAsia" w:ascii="宋体" w:hAnsi="宋体" w:eastAsia="宋体" w:cs="宋体"/>
          <w:color w:val="auto"/>
          <w:spacing w:val="0"/>
          <w:sz w:val="24"/>
          <w:szCs w:val="24"/>
          <w:highlight w:val="none"/>
          <w:lang w:val="en-US" w:eastAsia="zh-CN"/>
        </w:rPr>
        <w:t>以竞争性磋商确定供应商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特邀请符合资格的</w:t>
      </w:r>
      <w:r>
        <w:rPr>
          <w:rFonts w:hint="eastAsia" w:ascii="宋体" w:hAnsi="宋体" w:eastAsia="宋体" w:cs="宋体"/>
          <w:color w:val="auto"/>
          <w:spacing w:val="0"/>
          <w:sz w:val="24"/>
          <w:szCs w:val="24"/>
          <w:highlight w:val="none"/>
          <w:lang w:val="en-US" w:eastAsia="zh-CN"/>
        </w:rPr>
        <w:t>单位</w:t>
      </w:r>
      <w:r>
        <w:rPr>
          <w:rFonts w:hint="eastAsia" w:ascii="宋体" w:hAnsi="宋体" w:eastAsia="宋体" w:cs="宋体"/>
          <w:color w:val="auto"/>
          <w:spacing w:val="0"/>
          <w:sz w:val="24"/>
          <w:szCs w:val="24"/>
          <w:highlight w:val="none"/>
        </w:rPr>
        <w:t>前来参加。</w:t>
      </w:r>
    </w:p>
    <w:p w14:paraId="5290E81E">
      <w:pPr>
        <w:pStyle w:val="4"/>
        <w:spacing w:line="360" w:lineRule="auto"/>
        <w:ind w:left="0"/>
        <w:rPr>
          <w:rFonts w:hint="eastAsia" w:ascii="宋体" w:hAnsi="宋体" w:eastAsia="宋体" w:cs="宋体"/>
          <w:b w:val="0"/>
          <w:bCs w:val="0"/>
          <w:color w:val="auto"/>
          <w:spacing w:val="0"/>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pacing w:val="0"/>
          <w:highlight w:val="none"/>
          <w:lang w:eastAsia="zh-CN"/>
        </w:rPr>
        <w:t>XBMH2025-231</w:t>
      </w:r>
    </w:p>
    <w:p w14:paraId="42AC9472">
      <w:pPr>
        <w:pStyle w:val="4"/>
        <w:tabs>
          <w:tab w:val="left" w:pos="1255"/>
        </w:tabs>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r>
        <w:rPr>
          <w:rFonts w:hint="eastAsia" w:ascii="宋体" w:hAnsi="宋体" w:eastAsia="宋体" w:cs="宋体"/>
          <w:b w:val="0"/>
          <w:bCs w:val="0"/>
          <w:color w:val="auto"/>
          <w:spacing w:val="0"/>
          <w:highlight w:val="none"/>
          <w:lang w:eastAsia="zh-CN"/>
        </w:rPr>
        <w:t>(详见竞争性磋商文件)</w:t>
      </w:r>
    </w:p>
    <w:p w14:paraId="7D8CF394">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2.1 项目名称：</w:t>
      </w:r>
      <w:r>
        <w:rPr>
          <w:rFonts w:hint="eastAsia" w:cs="宋体"/>
          <w:color w:val="auto"/>
          <w:spacing w:val="0"/>
          <w:sz w:val="24"/>
          <w:highlight w:val="none"/>
          <w:lang w:val="en-US" w:eastAsia="zh-CN"/>
        </w:rPr>
        <w:t>陇南机场飞行区保障能力提升项目第三方检测</w:t>
      </w:r>
      <w:r>
        <w:rPr>
          <w:rFonts w:hint="eastAsia" w:ascii="宋体" w:hAnsi="宋体" w:eastAsia="宋体" w:cs="宋体"/>
          <w:color w:val="auto"/>
          <w:spacing w:val="0"/>
          <w:sz w:val="24"/>
          <w:highlight w:val="none"/>
          <w:lang w:val="en-US" w:eastAsia="zh-CN"/>
        </w:rPr>
        <w:t>。</w:t>
      </w:r>
    </w:p>
    <w:p w14:paraId="0F590ED4">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2.2 项目地址：</w:t>
      </w:r>
      <w:r>
        <w:rPr>
          <w:rFonts w:hint="eastAsia" w:cs="宋体"/>
          <w:caps w:val="0"/>
          <w:smallCaps w:val="0"/>
          <w:color w:val="auto"/>
          <w:spacing w:val="0"/>
          <w:kern w:val="2"/>
          <w:sz w:val="24"/>
          <w:szCs w:val="24"/>
          <w:highlight w:val="none"/>
          <w:lang w:val="en-US" w:eastAsia="zh-CN" w:bidi="ar-SA"/>
        </w:rPr>
        <w:t>陇南成县机场</w:t>
      </w:r>
      <w:r>
        <w:rPr>
          <w:rFonts w:hint="eastAsia" w:ascii="宋体" w:hAnsi="宋体" w:eastAsia="宋体" w:cs="宋体"/>
          <w:color w:val="auto"/>
          <w:spacing w:val="0"/>
          <w:sz w:val="24"/>
          <w:highlight w:val="none"/>
          <w:lang w:val="en-US" w:eastAsia="zh-CN"/>
        </w:rPr>
        <w:t>。</w:t>
      </w:r>
    </w:p>
    <w:p w14:paraId="64C86730">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2.3 </w:t>
      </w:r>
      <w:r>
        <w:rPr>
          <w:rFonts w:hint="eastAsia" w:ascii="宋体" w:hAnsi="宋体" w:eastAsia="宋体" w:cs="宋体"/>
          <w:color w:val="auto"/>
          <w:spacing w:val="0"/>
          <w:sz w:val="24"/>
          <w:highlight w:val="none"/>
          <w:lang w:val="en-US" w:eastAsia="zh-CN"/>
        </w:rPr>
        <w:t>采购范围：</w:t>
      </w:r>
      <w:r>
        <w:rPr>
          <w:rFonts w:hint="eastAsia" w:cs="宋体"/>
          <w:color w:val="auto"/>
          <w:spacing w:val="0"/>
          <w:sz w:val="24"/>
          <w:highlight w:val="none"/>
          <w:lang w:val="en-US" w:eastAsia="zh-CN"/>
        </w:rPr>
        <w:t>主要服务内容：对施工单位的击实试验、灰剂量标准曲线等标准试验及配合比设计进行验证；对施工过程中使用的水泥、钢材、石灰、粉煤灰、砂砾、碎石、砂、等主材及各种混合料进行试验，抗滑桩、微型桩试验频率满足相关规范的要求且不低于施工单位试验频率；平行试验单位应按不低于施工单位试验频率的30%进行平行试验；验收检测（竣工预验收、竣工验收、行业验收等）；出具试验检测报告，具体试验检测内容详见委托人要求。</w:t>
      </w:r>
      <w:r>
        <w:rPr>
          <w:rFonts w:hint="eastAsia" w:ascii="宋体" w:hAnsi="宋体" w:eastAsia="宋体" w:cs="宋体"/>
          <w:color w:val="auto"/>
          <w:spacing w:val="0"/>
          <w:sz w:val="24"/>
          <w:highlight w:val="none"/>
          <w:lang w:val="en-US" w:eastAsia="zh-CN"/>
        </w:rPr>
        <w:t xml:space="preserve"> </w:t>
      </w:r>
    </w:p>
    <w:p w14:paraId="2A33BC70">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r>
        <w:rPr>
          <w:rFonts w:hint="eastAsia" w:cs="宋体"/>
          <w:color w:val="auto"/>
          <w:spacing w:val="0"/>
          <w:sz w:val="24"/>
          <w:highlight w:val="none"/>
          <w:lang w:val="en-US" w:eastAsia="zh-CN"/>
        </w:rPr>
        <w:t>4</w:t>
      </w:r>
      <w:r>
        <w:rPr>
          <w:rFonts w:hint="eastAsia" w:ascii="宋体" w:hAnsi="宋体" w:eastAsia="宋体" w:cs="宋体"/>
          <w:color w:val="auto"/>
          <w:spacing w:val="0"/>
          <w:sz w:val="24"/>
          <w:highlight w:val="none"/>
          <w:lang w:val="en-US" w:eastAsia="zh-CN"/>
        </w:rPr>
        <w:t xml:space="preserve"> 采购预算：</w:t>
      </w:r>
      <w:r>
        <w:rPr>
          <w:rFonts w:hint="eastAsia" w:cs="宋体"/>
          <w:color w:val="auto"/>
          <w:spacing w:val="0"/>
          <w:sz w:val="24"/>
          <w:highlight w:val="none"/>
          <w:lang w:val="en-US" w:eastAsia="zh-CN"/>
        </w:rPr>
        <w:t>74.56万</w:t>
      </w:r>
      <w:r>
        <w:rPr>
          <w:rFonts w:hint="eastAsia" w:ascii="宋体" w:hAnsi="宋体" w:eastAsia="宋体" w:cs="宋体"/>
          <w:color w:val="auto"/>
          <w:spacing w:val="0"/>
          <w:sz w:val="24"/>
          <w:highlight w:val="none"/>
          <w:lang w:val="en-US" w:eastAsia="zh-CN"/>
        </w:rPr>
        <w:t>元</w:t>
      </w:r>
    </w:p>
    <w:p w14:paraId="5B62DCD4">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r>
        <w:rPr>
          <w:rFonts w:hint="eastAsia" w:cs="宋体"/>
          <w:color w:val="auto"/>
          <w:spacing w:val="0"/>
          <w:sz w:val="24"/>
          <w:highlight w:val="none"/>
          <w:lang w:val="en-US" w:eastAsia="zh-CN"/>
        </w:rPr>
        <w:t>5</w:t>
      </w:r>
      <w:r>
        <w:rPr>
          <w:rFonts w:hint="eastAsia" w:ascii="宋体" w:hAnsi="宋体" w:eastAsia="宋体" w:cs="宋体"/>
          <w:color w:val="auto"/>
          <w:spacing w:val="0"/>
          <w:sz w:val="24"/>
          <w:highlight w:val="none"/>
          <w:lang w:val="en-US" w:eastAsia="zh-CN"/>
        </w:rPr>
        <w:t xml:space="preserve"> 服务期限：合同签订后开展检测工作，具体以采购人检测通知为准，最终服务完成期限至陇南机场飞行区保障能力提升项目整体通过行业验收为止。检测人应根据项目实施进度合理安排检测人员，及时开展并完成各项检测工作。</w:t>
      </w:r>
    </w:p>
    <w:p w14:paraId="4A39BF6B">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0C87FF58">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3.1 </w:t>
      </w:r>
      <w:r>
        <w:rPr>
          <w:rFonts w:hint="eastAsia" w:ascii="宋体" w:hAnsi="宋体" w:eastAsia="宋体" w:cs="宋体"/>
          <w:color w:val="auto"/>
          <w:spacing w:val="0"/>
          <w:sz w:val="24"/>
          <w:highlight w:val="none"/>
          <w:lang w:val="en-US" w:eastAsia="zh-CN"/>
        </w:rPr>
        <w:t>供应商须是中华人民共和国境内正式注册并具有有效独立法人资格的法人或其他组织，须同时具有：（1）省级及以上（含省级）质量技术监督部门颁发的资质认定证书（CMA），证书批准的检验检测能力范围须满足本项目检测要求；（2）供应商须具有省级及以上交通运输行政主管部门颁发的公路工程乙级及以上检测资质证书或建设行政主管部门颁发的检测资质证书｛至少包含建筑工程检测（建筑材料及构配件）、地基基础和主体结构检测（地基基础）、市政桥梁（隧道）工程专项检测资质（道路工程或桥梁及地下工程）并在人员、设备、技术、资金等方面具有相应的检测能力｝。</w:t>
      </w:r>
    </w:p>
    <w:p w14:paraId="3E8D2493">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3.2</w:t>
      </w:r>
      <w:r>
        <w:rPr>
          <w:rFonts w:hint="eastAsia" w:ascii="宋体" w:hAnsi="宋体" w:eastAsia="宋体" w:cs="宋体"/>
          <w:color w:val="auto"/>
          <w:spacing w:val="0"/>
          <w:sz w:val="24"/>
          <w:highlight w:val="none"/>
          <w:lang w:val="en-US" w:eastAsia="zh-CN"/>
        </w:rPr>
        <w:t>拟派项目负责人须具有中级及以上技术职称，且具有检测执业资格证书，拟派项目负责人及成员须为本单位在职员工（须提供投标截止日前近一年任意连续3个月的社保缴纳证明材料）。</w:t>
      </w:r>
    </w:p>
    <w:p w14:paraId="3358D9B4">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3.3 </w:t>
      </w:r>
      <w:r>
        <w:rPr>
          <w:rFonts w:hint="eastAsia" w:ascii="宋体" w:hAnsi="宋体" w:eastAsia="宋体" w:cs="宋体"/>
          <w:color w:val="auto"/>
          <w:spacing w:val="0"/>
          <w:sz w:val="24"/>
          <w:highlight w:val="none"/>
          <w:lang w:val="en-US" w:eastAsia="zh-CN"/>
        </w:rPr>
        <w:t>供应商须提供近三年（2022年至2024年）经审计的财务报告，若成立不足三年的须提供自成立以来经审计的财务报告，若成立不足一年的须提供银行出具的资信证明。</w:t>
      </w:r>
    </w:p>
    <w:p w14:paraId="3396C381">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3.4 </w:t>
      </w:r>
      <w:r>
        <w:rPr>
          <w:rFonts w:hint="eastAsia" w:ascii="宋体" w:hAnsi="宋体" w:eastAsia="宋体" w:cs="宋体"/>
          <w:color w:val="auto"/>
          <w:spacing w:val="0"/>
          <w:sz w:val="24"/>
          <w:highlight w:val="none"/>
          <w:lang w:val="en-US" w:eastAsia="zh-CN"/>
        </w:rPr>
        <w:t>供应商须提供需提供近一年任意连续三个月的企业纳税证明，成立不足三个月的须提供自成立以来的企业纳税证明。</w:t>
      </w:r>
    </w:p>
    <w:p w14:paraId="19AC4EF3">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3.5 </w:t>
      </w:r>
      <w:r>
        <w:rPr>
          <w:rFonts w:hint="eastAsia" w:ascii="宋体" w:hAnsi="宋体" w:eastAsia="宋体" w:cs="宋体"/>
          <w:color w:val="auto"/>
          <w:spacing w:val="0"/>
          <w:sz w:val="24"/>
          <w:highlight w:val="none"/>
          <w:lang w:val="en-US" w:eastAsia="zh-CN"/>
        </w:rPr>
        <w:t>本次采购不接受被人民法院列为失信被执行人的单位及个人（供应商法定代表人、拟投项目负责人）参与磋商响应，供应商须提供以下查询结果截图：（1）“信用中国”网站(www.creditchina.gov.cn)“专项查询——失信被执行人”磋商登记截止日后的单位、法定代表人、拟投项目负责人的查询信息（以采购登记截止日后在“信用中国”网站查询结果为准）。（2）“国家企业信用信息公示系统”（www.gsxt.gov.cn）未被列入严重违法失信企业名单（供应商单位信息）的查询结果截图。（以采购登记截止日后在“国家企业信用信息公示系统”网站查询结果为准）。</w:t>
      </w:r>
    </w:p>
    <w:p w14:paraId="56F4279B">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3.6 </w:t>
      </w:r>
      <w:r>
        <w:rPr>
          <w:rFonts w:hint="eastAsia" w:ascii="宋体" w:hAnsi="宋体" w:eastAsia="宋体" w:cs="宋体"/>
          <w:color w:val="auto"/>
          <w:spacing w:val="0"/>
          <w:sz w:val="24"/>
          <w:highlight w:val="none"/>
          <w:lang w:val="en-US" w:eastAsia="zh-CN"/>
        </w:rPr>
        <w:t>本次磋商不接受被中华人民共和国市场监督管理机关、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51764F1F">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3.7 </w:t>
      </w:r>
      <w:r>
        <w:rPr>
          <w:rFonts w:hint="eastAsia" w:ascii="宋体" w:hAnsi="宋体" w:eastAsia="宋体" w:cs="宋体"/>
          <w:color w:val="auto"/>
          <w:spacing w:val="0"/>
          <w:sz w:val="24"/>
          <w:highlight w:val="none"/>
          <w:lang w:val="en-US" w:eastAsia="zh-CN"/>
        </w:rPr>
        <w:t>单位负责人为同一人或者存在控股、管理关系的不同单位，不得同时参加本磋商项目响应。</w:t>
      </w:r>
    </w:p>
    <w:p w14:paraId="74DCB970">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3.8 </w:t>
      </w:r>
      <w:r>
        <w:rPr>
          <w:rFonts w:hint="eastAsia" w:ascii="宋体" w:hAnsi="宋体" w:eastAsia="宋体" w:cs="宋体"/>
          <w:color w:val="auto"/>
          <w:spacing w:val="0"/>
          <w:sz w:val="24"/>
          <w:highlight w:val="none"/>
          <w:lang w:val="en-US" w:eastAsia="zh-CN"/>
        </w:rPr>
        <w:t>本项目不接受联合体供应商响应。</w:t>
      </w:r>
    </w:p>
    <w:p w14:paraId="01CA0E25">
      <w:pPr>
        <w:tabs>
          <w:tab w:val="left" w:pos="1097"/>
        </w:tabs>
        <w:spacing w:line="360" w:lineRule="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48EC23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4.1获取时间：从2025年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日8:30到2025年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日1</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:00。 </w:t>
      </w:r>
    </w:p>
    <w:p w14:paraId="664E824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4.2获取方式： </w:t>
      </w:r>
    </w:p>
    <w:p w14:paraId="31BC2BE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1.获取竞争性磋商文件时须携带以下资料（网上获取招标文件的，将以下资料扫描件发送至邮箱</w:t>
      </w:r>
      <w:r>
        <w:rPr>
          <w:rFonts w:hint="eastAsia" w:cs="宋体"/>
          <w:color w:val="auto"/>
          <w:sz w:val="24"/>
          <w:szCs w:val="24"/>
          <w:highlight w:val="none"/>
          <w:lang w:val="en-US" w:eastAsia="zh-CN"/>
        </w:rPr>
        <w:t>xbmhzb3@163.com</w:t>
      </w:r>
      <w:r>
        <w:rPr>
          <w:rFonts w:hint="eastAsia" w:ascii="宋体" w:hAnsi="宋体" w:eastAsia="宋体" w:cs="宋体"/>
          <w:color w:val="auto"/>
          <w:sz w:val="24"/>
          <w:szCs w:val="24"/>
          <w:highlight w:val="none"/>
          <w:lang w:val="en-US" w:eastAsia="zh-CN"/>
        </w:rPr>
        <w:t xml:space="preserve">）： </w:t>
      </w:r>
    </w:p>
    <w:p w14:paraId="389007E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（1）《法定代表人（或负责人）身份证明》原件及法定代表人（或负责人）身份证原件；</w:t>
      </w:r>
    </w:p>
    <w:p w14:paraId="3C0B2C9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（2）《法定代表人（或负责人）授权委托书》原件及委托代理人身份证原件；</w:t>
      </w:r>
    </w:p>
    <w:p w14:paraId="178870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（3）营业执照副本复印件加盖单位公章； </w:t>
      </w:r>
    </w:p>
    <w:p w14:paraId="5E0E4A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2.竞争性磋商文件获取地点：</w:t>
      </w:r>
      <w:r>
        <w:rPr>
          <w:rFonts w:hint="eastAsia" w:cs="宋体"/>
          <w:color w:val="auto"/>
          <w:sz w:val="24"/>
          <w:szCs w:val="24"/>
          <w:highlight w:val="none"/>
          <w:lang w:val="en-US" w:eastAsia="zh-CN"/>
        </w:rPr>
        <w:t>西安市唐延路3号唐延国际中心A-B座8楼</w:t>
      </w:r>
      <w:r>
        <w:rPr>
          <w:rFonts w:hint="eastAsia" w:ascii="宋体" w:hAnsi="宋体" w:eastAsia="宋体" w:cs="宋体"/>
          <w:color w:val="auto"/>
          <w:sz w:val="24"/>
          <w:szCs w:val="24"/>
          <w:highlight w:val="none"/>
          <w:lang w:val="en-US" w:eastAsia="zh-CN"/>
        </w:rPr>
        <w:t xml:space="preserve">。 </w:t>
      </w:r>
    </w:p>
    <w:p w14:paraId="433C167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3.竞争性磋商文件每份</w:t>
      </w:r>
      <w:r>
        <w:rPr>
          <w:rFonts w:hint="eastAsia" w:ascii="宋体" w:hAnsi="宋体" w:eastAsia="宋体" w:cs="宋体"/>
          <w:color w:val="auto"/>
          <w:sz w:val="24"/>
          <w:szCs w:val="24"/>
          <w:highlight w:val="none"/>
          <w:u w:val="single"/>
          <w:lang w:val="en-US" w:eastAsia="zh-CN"/>
        </w:rPr>
        <w:t>300</w:t>
      </w:r>
      <w:r>
        <w:rPr>
          <w:rFonts w:hint="eastAsia" w:ascii="宋体" w:hAnsi="宋体" w:eastAsia="宋体" w:cs="宋体"/>
          <w:color w:val="auto"/>
          <w:sz w:val="24"/>
          <w:szCs w:val="24"/>
          <w:highlight w:val="none"/>
          <w:lang w:val="en-US" w:eastAsia="zh-CN"/>
        </w:rPr>
        <w:t>元，售后不退。邮购</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文件的，需另加手续费（含邮费）100.00元。招标人在收到邮购款（含手续费）后 2 日内寄送</w:t>
      </w:r>
      <w:r>
        <w:rPr>
          <w:rFonts w:hint="eastAsia" w:cs="宋体"/>
          <w:color w:val="auto"/>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磋商文件以纸质文件为准。</w:t>
      </w:r>
    </w:p>
    <w:p w14:paraId="521D0984">
      <w:pPr>
        <w:pStyle w:val="4"/>
        <w:tabs>
          <w:tab w:val="left" w:pos="1097"/>
        </w:tabs>
        <w:spacing w:line="360" w:lineRule="auto"/>
        <w:ind w:left="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5.</w:t>
      </w:r>
      <w:r>
        <w:rPr>
          <w:rFonts w:hint="eastAsia" w:ascii="宋体" w:hAnsi="宋体" w:eastAsia="宋体" w:cs="宋体"/>
          <w:color w:val="auto"/>
          <w:spacing w:val="0"/>
          <w:highlight w:val="none"/>
        </w:rPr>
        <w:t>递交响应文件截止时间、竞争性磋商时间及地点：</w:t>
      </w:r>
    </w:p>
    <w:p w14:paraId="64FC1260">
      <w:pPr>
        <w:adjustRightInd w:val="0"/>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10</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1502D242">
      <w:pPr>
        <w:adjustRightInd w:val="0"/>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w:t>
      </w:r>
    </w:p>
    <w:p w14:paraId="1B05E23A">
      <w:pPr>
        <w:adjustRightInd w:val="0"/>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7A80825C">
      <w:pPr>
        <w:adjustRightInd w:val="0"/>
        <w:spacing w:line="360" w:lineRule="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rPr>
        <w:t>6.</w:t>
      </w:r>
      <w:r>
        <w:rPr>
          <w:rFonts w:hint="eastAsia" w:ascii="宋体" w:hAnsi="宋体" w:eastAsia="宋体" w:cs="宋体"/>
          <w:b/>
          <w:color w:val="auto"/>
          <w:spacing w:val="0"/>
          <w:sz w:val="24"/>
          <w:szCs w:val="24"/>
          <w:highlight w:val="none"/>
          <w:lang w:val="en-US" w:eastAsia="zh-CN"/>
        </w:rPr>
        <w:t>其他</w:t>
      </w:r>
    </w:p>
    <w:p w14:paraId="1A307191">
      <w:pPr>
        <w:adjustRightInd w:val="0"/>
        <w:spacing w:line="360" w:lineRule="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z w:val="24"/>
          <w:szCs w:val="24"/>
          <w:highlight w:val="none"/>
          <w:lang w:val="en-US" w:eastAsia="zh-CN" w:bidi="ar-SA"/>
        </w:rPr>
        <w:t>6.1</w:t>
      </w:r>
      <w:r>
        <w:rPr>
          <w:rFonts w:hint="eastAsia" w:ascii="宋体" w:hAnsi="宋体" w:eastAsia="宋体" w:cs="宋体"/>
          <w:b w:val="0"/>
          <w:bCs w:val="0"/>
          <w:color w:val="auto"/>
          <w:sz w:val="24"/>
          <w:szCs w:val="24"/>
          <w:highlight w:val="none"/>
          <w:lang w:val="en-US" w:bidi="ar-SA"/>
        </w:rPr>
        <w:t>本次招标公告同时在中国招标投标公共服务平台(http://www.cebpubservice.com)和甘肃经济信息网（http://www.gsei.com.cn/）上发布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366C9B82">
      <w:pPr>
        <w:pStyle w:val="5"/>
        <w:spacing w:line="360" w:lineRule="auto"/>
        <w:rPr>
          <w:rFonts w:hint="default" w:eastAsia="宋体"/>
          <w:color w:val="auto"/>
          <w:highlight w:val="none"/>
          <w:lang w:val="en-US" w:eastAsia="zh-CN"/>
        </w:rPr>
      </w:pPr>
      <w:r>
        <w:rPr>
          <w:rFonts w:hint="eastAsia" w:ascii="宋体" w:hAnsi="宋体" w:eastAsia="宋体" w:cs="宋体"/>
          <w:b w:val="0"/>
          <w:bCs w:val="0"/>
          <w:color w:val="auto"/>
          <w:spacing w:val="0"/>
          <w:sz w:val="24"/>
          <w:szCs w:val="24"/>
          <w:highlight w:val="none"/>
          <w:lang w:val="en-US" w:eastAsia="zh-CN"/>
        </w:rPr>
        <w:t>6.2本项目实行资格后审的方式，供应商自行判断是否符合竞争性磋商公告的要求，并决定是否获取竞争性磋商文件和参加投标</w:t>
      </w:r>
      <w:r>
        <w:rPr>
          <w:rFonts w:hint="eastAsia" w:ascii="宋体" w:hAnsi="宋体" w:eastAsia="宋体" w:cs="宋体"/>
          <w:b/>
          <w:color w:val="auto"/>
          <w:spacing w:val="0"/>
          <w:sz w:val="24"/>
          <w:szCs w:val="24"/>
          <w:highlight w:val="none"/>
          <w:lang w:val="en-US" w:eastAsia="zh-CN"/>
        </w:rPr>
        <w:t>。</w:t>
      </w:r>
    </w:p>
    <w:p w14:paraId="3CF68206">
      <w:pPr>
        <w:pStyle w:val="4"/>
        <w:tabs>
          <w:tab w:val="left" w:pos="1256"/>
        </w:tabs>
        <w:spacing w:line="360" w:lineRule="auto"/>
        <w:ind w:left="0"/>
        <w:rPr>
          <w:rFonts w:hint="eastAsia" w:ascii="宋体" w:hAnsi="宋体" w:eastAsia="宋体" w:cs="宋体"/>
          <w:b/>
          <w:bCs w:val="0"/>
          <w:color w:val="auto"/>
          <w:spacing w:val="0"/>
          <w:sz w:val="24"/>
          <w:szCs w:val="24"/>
          <w:highlight w:val="none"/>
          <w:lang w:val="en-US" w:eastAsia="zh-CN" w:bidi="ar-SA"/>
        </w:rPr>
      </w:pPr>
      <w:r>
        <w:rPr>
          <w:rFonts w:hint="eastAsia" w:ascii="宋体" w:hAnsi="宋体" w:eastAsia="宋体" w:cs="宋体"/>
          <w:b/>
          <w:bCs w:val="0"/>
          <w:color w:val="auto"/>
          <w:spacing w:val="0"/>
          <w:sz w:val="24"/>
          <w:szCs w:val="24"/>
          <w:highlight w:val="none"/>
          <w:lang w:val="en-US" w:eastAsia="zh-CN" w:bidi="ar-SA"/>
        </w:rPr>
        <w:t>7.联系人姓名及电话：</w:t>
      </w:r>
    </w:p>
    <w:p w14:paraId="0E769F03">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采购人：陇南机场提升改造项目现场指挥部</w:t>
      </w:r>
    </w:p>
    <w:p w14:paraId="4735486C">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地址：甘肃省兰州市城关区嘉峪关西路203号</w:t>
      </w:r>
    </w:p>
    <w:p w14:paraId="1ABB7DA8">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联系人：张雯、沈天瑞</w:t>
      </w:r>
    </w:p>
    <w:p w14:paraId="47C038BA">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电话：0931-8160255</w:t>
      </w:r>
    </w:p>
    <w:p w14:paraId="271A5E62">
      <w:pPr>
        <w:spacing w:line="360" w:lineRule="auto"/>
        <w:rPr>
          <w:rFonts w:hint="eastAsia" w:ascii="宋体" w:hAnsi="宋体" w:eastAsia="宋体" w:cs="宋体"/>
          <w:color w:val="auto"/>
          <w:spacing w:val="0"/>
          <w:sz w:val="24"/>
          <w:szCs w:val="24"/>
          <w:highlight w:val="none"/>
          <w:lang w:eastAsia="zh-CN"/>
        </w:rPr>
      </w:pPr>
    </w:p>
    <w:p w14:paraId="44C5622E">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采购代理机构</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eastAsia="zh-CN"/>
        </w:rPr>
        <w:t>陕西西北民航工程咨询有限公司</w:t>
      </w:r>
    </w:p>
    <w:p w14:paraId="01AAC963">
      <w:pPr>
        <w:spacing w:line="360" w:lineRule="auto"/>
        <w:rPr>
          <w:rFonts w:hint="eastAsia" w:ascii="宋体" w:hAnsi="宋体" w:eastAsia="宋体" w:cs="宋体"/>
          <w:color w:val="auto"/>
          <w:spacing w:val="0"/>
          <w:sz w:val="24"/>
          <w:szCs w:val="24"/>
          <w:highlight w:val="none"/>
          <w:u w:val="single"/>
          <w:lang w:eastAsia="zh-CN"/>
        </w:rPr>
      </w:pPr>
      <w:r>
        <w:rPr>
          <w:rFonts w:hint="eastAsia" w:ascii="宋体" w:hAnsi="宋体" w:eastAsia="宋体" w:cs="宋体"/>
          <w:color w:val="auto"/>
          <w:spacing w:val="0"/>
          <w:sz w:val="24"/>
          <w:szCs w:val="24"/>
          <w:highlight w:val="none"/>
        </w:rPr>
        <w:t>地</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址：</w:t>
      </w:r>
      <w:r>
        <w:rPr>
          <w:rFonts w:hint="eastAsia" w:cs="宋体"/>
          <w:color w:val="auto"/>
          <w:spacing w:val="0"/>
          <w:sz w:val="24"/>
          <w:szCs w:val="24"/>
          <w:highlight w:val="none"/>
          <w:lang w:eastAsia="zh-CN"/>
        </w:rPr>
        <w:t>陕西省西安市唐延路3号唐延国际中心AB 区8层</w:t>
      </w:r>
    </w:p>
    <w:p w14:paraId="06AB5F69">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联系人：</w:t>
      </w:r>
      <w:r>
        <w:rPr>
          <w:rFonts w:hint="eastAsia" w:cs="宋体"/>
          <w:color w:val="auto"/>
          <w:spacing w:val="0"/>
          <w:sz w:val="24"/>
          <w:szCs w:val="24"/>
          <w:highlight w:val="none"/>
          <w:lang w:val="en-US" w:eastAsia="zh-CN"/>
        </w:rPr>
        <w:t>白天浩、李希琛（同异议联系人）</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p>
    <w:p w14:paraId="1E95379D">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7F6455AC">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3F681BDC">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3DB68319">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7025D538">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黑体"/>
          <w:caps w:val="0"/>
          <w:smallCaps w:val="0"/>
          <w:color w:val="auto"/>
          <w:spacing w:val="0"/>
          <w:kern w:val="0"/>
          <w:sz w:val="24"/>
          <w:highlight w:val="none"/>
          <w:lang w:eastAsia="zh-CN"/>
        </w:rPr>
        <w:t>账    号：61001925700052502533</w:t>
      </w:r>
    </w:p>
    <w:p w14:paraId="0CB062F8">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152F1"/>
    <w:rsid w:val="5321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uiPriority w:val="0"/>
    <w:pPr>
      <w:ind w:left="2033"/>
      <w:outlineLvl w:val="0"/>
    </w:pPr>
    <w:rPr>
      <w:rFonts w:ascii="Times New Roman" w:hAnsi="Times New Roman" w:eastAsia="宋体" w:cs="Times New Roman"/>
      <w:sz w:val="36"/>
      <w:szCs w:val="36"/>
    </w:rPr>
  </w:style>
  <w:style w:type="paragraph" w:styleId="4">
    <w:name w:val="heading 4"/>
    <w:basedOn w:val="1"/>
    <w:next w:val="1"/>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Times New Roman" w:hAnsi="Times New Roman" w:eastAsia="宋体" w:cs="Times New Roman"/>
      <w:sz w:val="18"/>
      <w:szCs w:val="18"/>
    </w:rPr>
  </w:style>
  <w:style w:type="paragraph" w:styleId="5">
    <w:name w:val="toa heading"/>
    <w:basedOn w:val="1"/>
    <w:next w:val="1"/>
    <w:qFormat/>
    <w:uiPriority w:val="0"/>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2025-08-29T06:11:10Z</dcterms:created>
  <dc:creator>Administrator</dc:creator>
  <cp:lastModifiedBy>西北咨询</cp:lastModifiedBy>
  <dcterms:modified xsi:type="dcterms:W3CDTF">2025-08-29T06:11:21Z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1949B27960AD46F09B1E86D1FFB3EB3A_12</vt:lpwstr>
  </property>
</Properties>
</file>