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/>
        <w:ind w:right="0"/>
        <w:outlineLvl w:val="0"/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  <w:t>甘肃省白银公路事业发展中心高速公路养护所</w:t>
      </w:r>
    </w:p>
    <w:p>
      <w:pPr>
        <w:widowControl/>
        <w:shd w:val="clear" w:color="auto" w:fill="FFFFFF"/>
        <w:spacing w:before="0"/>
        <w:ind w:right="0"/>
        <w:outlineLvl w:val="0"/>
        <w:rPr>
          <w:rFonts w:hint="default" w:ascii="仿宋_GB2312" w:eastAsia="仿宋_GB2312" w:cs="宋体" w:hAnsiTheme="majorEastAsia"/>
          <w:b/>
          <w:color w:val="000000"/>
          <w:kern w:val="0"/>
          <w:sz w:val="36"/>
          <w:szCs w:val="36"/>
          <w:lang w:val="en-US"/>
        </w:rPr>
      </w:pPr>
      <w:r>
        <w:rPr>
          <w:rFonts w:hint="eastAsia" w:ascii="仿宋_GB2312" w:eastAsia="仿宋_GB2312" w:cs="宋体" w:hAnsiTheme="majorEastAsia"/>
          <w:b/>
          <w:color w:val="000000"/>
          <w:kern w:val="0"/>
          <w:sz w:val="36"/>
          <w:szCs w:val="36"/>
          <w:lang w:val="en-US" w:eastAsia="zh-CN"/>
        </w:rPr>
        <w:t>2025年日常养护、防滑保畅等劳务派遣服务采购项目中标公示</w:t>
      </w:r>
    </w:p>
    <w:p>
      <w:pPr>
        <w:pStyle w:val="8"/>
        <w:shd w:val="clear" w:color="auto" w:fill="FFFFFF"/>
        <w:wordWrap w:val="0"/>
        <w:spacing w:before="0" w:beforeAutospacing="0" w:after="0" w:afterAutospacing="0" w:line="360" w:lineRule="auto"/>
        <w:ind w:firstLine="640"/>
        <w:jc w:val="both"/>
        <w:rPr>
          <w:rFonts w:asciiTheme="majorEastAsia" w:hAnsiTheme="majorEastAsia" w:eastAsiaTheme="majorEastAsia"/>
          <w:color w:val="000000"/>
          <w:sz w:val="30"/>
          <w:szCs w:val="30"/>
        </w:rPr>
      </w:pPr>
      <w:bookmarkStart w:id="0" w:name="OLE_LINK60"/>
      <w:bookmarkStart w:id="1" w:name="OLE_LINK59"/>
      <w:bookmarkStart w:id="2" w:name="OLE_LINK55"/>
      <w:bookmarkStart w:id="3" w:name="OLE_LINK56"/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甘肃省白银</w:t>
      </w:r>
      <w:bookmarkEnd w:id="0"/>
      <w:bookmarkEnd w:id="1"/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公路事业发展中心高速公路养护所</w:t>
      </w:r>
      <w:bookmarkStart w:id="4" w:name="OLE_LINK20"/>
      <w:bookmarkStart w:id="5" w:name="OLE_LINK17"/>
      <w:bookmarkStart w:id="6" w:name="OLE_LINK21"/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对本单位</w:t>
      </w:r>
      <w:bookmarkEnd w:id="4"/>
      <w:bookmarkEnd w:id="5"/>
      <w:bookmarkEnd w:id="6"/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2025年日常养护、防滑保畅等劳务派遣服务采购项目以竞争性谈判</w:t>
      </w:r>
      <w:bookmarkStart w:id="7" w:name="OLE_LINK62"/>
      <w:bookmarkStart w:id="8" w:name="OLE_LINK61"/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的方式进</w:t>
      </w:r>
      <w:bookmarkEnd w:id="7"/>
      <w:bookmarkEnd w:id="8"/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行采购</w:t>
      </w:r>
      <w:bookmarkEnd w:id="2"/>
      <w:bookmarkEnd w:id="3"/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。评审小组于202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年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月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lang w:val="en-US" w:eastAsia="zh-CN"/>
        </w:rPr>
        <w:t>18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</w:rPr>
        <w:t>日确定评审结果，现将成交结果公布如下：</w:t>
      </w:r>
    </w:p>
    <w:p>
      <w:pPr>
        <w:spacing w:line="360" w:lineRule="auto"/>
        <w:ind w:firstLine="300" w:firstLineChars="100"/>
        <w:jc w:val="both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项目编号：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BYGY-2025-002</w:t>
      </w:r>
    </w:p>
    <w:p>
      <w:pPr>
        <w:spacing w:line="360" w:lineRule="auto"/>
        <w:ind w:firstLine="300" w:firstLineChars="100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采购方式：竞争性谈判</w:t>
      </w:r>
    </w:p>
    <w:p>
      <w:pPr>
        <w:spacing w:line="360" w:lineRule="auto"/>
        <w:ind w:firstLine="300" w:firstLineChars="100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开标时间：202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18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 xml:space="preserve">日 </w:t>
      </w:r>
    </w:p>
    <w:p>
      <w:pPr>
        <w:widowControl/>
        <w:shd w:val="clear" w:color="auto" w:fill="FFFFFF"/>
        <w:wordWrap w:val="0"/>
        <w:spacing w:before="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 xml:space="preserve">中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标 人：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eastAsia="zh-CN"/>
        </w:rPr>
        <w:t>甘肃人力资源服务股份有限公司</w:t>
      </w:r>
    </w:p>
    <w:p>
      <w:pPr>
        <w:widowControl/>
        <w:shd w:val="clear" w:color="auto" w:fill="FFFFFF"/>
        <w:spacing w:before="0" w:line="360" w:lineRule="auto"/>
        <w:ind w:left="141" w:leftChars="67" w:right="0" w:firstLine="150" w:firstLineChars="50"/>
        <w:jc w:val="both"/>
        <w:rPr>
          <w:rFonts w:hint="default" w:ascii="宋体" w:hAnsi="宋体" w:cs="宋体" w:eastAsiaTheme="maj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中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标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 价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688.00元</w:t>
      </w:r>
    </w:p>
    <w:p>
      <w:pPr>
        <w:widowControl/>
        <w:shd w:val="clear" w:color="auto" w:fill="FFFFFF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公 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示 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期：202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18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日至202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19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日</w:t>
      </w:r>
    </w:p>
    <w:p>
      <w:pPr>
        <w:adjustRightInd w:val="0"/>
        <w:snapToGrid w:val="0"/>
        <w:spacing w:before="156" w:beforeLines="50" w:after="156" w:afterLines="50" w:line="360" w:lineRule="auto"/>
        <w:ind w:left="298" w:leftChars="142" w:right="0" w:firstLine="0" w:firstLineChars="0"/>
        <w:jc w:val="left"/>
        <w:rPr>
          <w:rFonts w:hint="eastAsia" w:cs="宋体" w:asciiTheme="majorEastAsia" w:hAnsiTheme="majorEastAsia" w:eastAsiaTheme="majorEastAsia"/>
          <w:b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招 标 人: 甘肃省白银公路事业发展中心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高速公路养护所</w:t>
      </w:r>
      <w:r>
        <w:rPr>
          <w:rFonts w:hint="eastAsia" w:cs="宋体" w:asciiTheme="majorEastAsia" w:hAnsiTheme="majorEastAsia" w:eastAsiaTheme="majorEastAsia"/>
          <w:b w:val="0"/>
          <w:color w:val="000000"/>
          <w:kern w:val="0"/>
          <w:sz w:val="30"/>
          <w:szCs w:val="30"/>
          <w:lang w:val="en-US" w:eastAsia="zh-CN" w:bidi="ar-SA"/>
        </w:rPr>
        <w:t>地  址：</w:t>
      </w:r>
      <w:r>
        <w:rPr>
          <w:rFonts w:hint="eastAsia" w:cs="宋体" w:asciiTheme="majorEastAsia" w:hAnsiTheme="majorEastAsia" w:eastAsiaTheme="majorEastAsia"/>
          <w:b w:val="0"/>
          <w:color w:val="000000"/>
          <w:kern w:val="0"/>
          <w:sz w:val="30"/>
          <w:szCs w:val="30"/>
          <w:lang w:val="en-US" w:eastAsia="zh-CN" w:bidi="ar-SA"/>
        </w:rPr>
        <w:t xml:space="preserve">白银市白银区王岘西路27号 </w:t>
      </w:r>
    </w:p>
    <w:p>
      <w:pPr>
        <w:adjustRightInd w:val="0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联 系 人：王军诚  </w:t>
      </w:r>
    </w:p>
    <w:p>
      <w:pPr>
        <w:adjustRightInd w:val="0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联系电话：18894545217</w:t>
      </w:r>
      <w:bookmarkStart w:id="9" w:name="_GoBack"/>
      <w:bookmarkEnd w:id="9"/>
    </w:p>
    <w:p>
      <w:pPr>
        <w:adjustRightInd w:val="0"/>
        <w:snapToGrid w:val="0"/>
        <w:spacing w:before="156" w:beforeLines="50" w:after="156" w:afterLines="50" w:line="360" w:lineRule="auto"/>
        <w:ind w:right="0" w:firstLine="300" w:firstLineChars="1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 w:line="360" w:lineRule="auto"/>
        <w:ind w:right="0" w:firstLine="5400" w:firstLineChars="1800"/>
        <w:jc w:val="left"/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202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年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月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  <w:lang w:val="en-US" w:eastAsia="zh-CN"/>
        </w:rPr>
        <w:t>18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F7"/>
    <w:rsid w:val="000D6BE4"/>
    <w:rsid w:val="000F41F8"/>
    <w:rsid w:val="00140AD5"/>
    <w:rsid w:val="001C2ED7"/>
    <w:rsid w:val="001E7162"/>
    <w:rsid w:val="001F0CA3"/>
    <w:rsid w:val="00253C60"/>
    <w:rsid w:val="00451690"/>
    <w:rsid w:val="004B64B4"/>
    <w:rsid w:val="005243D3"/>
    <w:rsid w:val="00537038"/>
    <w:rsid w:val="006159B4"/>
    <w:rsid w:val="006368B6"/>
    <w:rsid w:val="006F52B7"/>
    <w:rsid w:val="00730E80"/>
    <w:rsid w:val="007500CA"/>
    <w:rsid w:val="008B6EF1"/>
    <w:rsid w:val="008F3F24"/>
    <w:rsid w:val="00AD1B2F"/>
    <w:rsid w:val="00AE7F62"/>
    <w:rsid w:val="00D00633"/>
    <w:rsid w:val="00D05817"/>
    <w:rsid w:val="00D74001"/>
    <w:rsid w:val="00EB75F7"/>
    <w:rsid w:val="00F1258C"/>
    <w:rsid w:val="00FF0FBB"/>
    <w:rsid w:val="08C36F8B"/>
    <w:rsid w:val="10EB6FB8"/>
    <w:rsid w:val="21765D6E"/>
    <w:rsid w:val="25513915"/>
    <w:rsid w:val="418C1D1A"/>
    <w:rsid w:val="64CA2326"/>
    <w:rsid w:val="7A1323E1"/>
    <w:rsid w:val="7BAC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23"/>
      <w:ind w:right="2914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5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before="0"/>
      <w:ind w:right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/>
      <w:ind w:right="0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righ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Char"/>
    <w:link w:val="4"/>
    <w:uiPriority w:val="0"/>
    <w:rPr>
      <w:rFonts w:ascii="Arial" w:hAnsi="Arial" w:eastAsia="黑体"/>
      <w:b/>
      <w:sz w:val="32"/>
    </w:rPr>
  </w:style>
  <w:style w:type="character" w:customStyle="1" w:styleId="15">
    <w:name w:val="标题 3 Char"/>
    <w:link w:val="5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393</Characters>
  <Lines>3</Lines>
  <Paragraphs>1</Paragraphs>
  <TotalTime>3</TotalTime>
  <ScaleCrop>false</ScaleCrop>
  <LinksUpToDate>false</LinksUpToDate>
  <CharactersWithSpaces>415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2024-01-19T03:19:00Z</dcterms:created>
  <dc:creator>Microsoft</dc:creator>
  <cp:lastModifiedBy>Administrator</cp:lastModifiedBy>
  <cp:lastPrinted>2023-06-06T09:23:00Z</cp:lastPrinted>
  <dcterms:modified xsi:type="dcterms:W3CDTF">2025-11-19T08:18:38Z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eyJoZGlkIjoiMzk2ZmQwY2RlMzBjMGQ5YmE2MTAwOWFhOGY1MGMzODIiLCJ1c2VySWQiOiIyNTUzMDM2OTEifQ==</vt:lpwstr>
  </property>
  <property fmtid="{D5CDD505-2E9C-101B-9397-08002B2CF9AE}" pid="4" name="ICV">
    <vt:lpwstr>22E2738B2F2149E498B829FBFC85D8B0_12</vt:lpwstr>
  </property>
</Properties>
</file>