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AE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关于对“民勤县红砂岗镇西侧防洪治理工程”进行社会稳定风险评估的公示</w:t>
      </w:r>
    </w:p>
    <w:p w14:paraId="1B8C147A">
      <w:pPr>
        <w:keepNext w:val="0"/>
        <w:keepLines w:val="0"/>
        <w:pageBreakBefore w:val="0"/>
        <w:widowControl/>
        <w:suppressLineNumbers w:val="0"/>
        <w:kinsoku/>
        <w:wordWrap/>
        <w:overflowPunct/>
        <w:topLinePunct w:val="0"/>
        <w:autoSpaceDE/>
        <w:autoSpaceDN/>
        <w:bidi w:val="0"/>
        <w:adjustRightInd/>
        <w:snapToGrid/>
        <w:spacing w:line="360" w:lineRule="auto"/>
        <w:ind w:firstLine="512" w:firstLineChars="200"/>
        <w:jc w:val="both"/>
        <w:textAlignment w:val="auto"/>
        <w:rPr>
          <w:rFonts w:hint="eastAsia" w:ascii="仿宋" w:hAnsi="仿宋" w:eastAsia="仿宋" w:cs="仿宋"/>
          <w:i w:val="0"/>
          <w:iCs w:val="0"/>
          <w:caps w:val="0"/>
          <w:spacing w:val="8"/>
          <w:sz w:val="24"/>
          <w:szCs w:val="24"/>
          <w:shd w:val="clear" w:fill="FFFFFF"/>
          <w:lang w:val="en-US" w:eastAsia="zh-CN"/>
        </w:rPr>
      </w:pPr>
      <w:r>
        <w:rPr>
          <w:rFonts w:hint="eastAsia" w:ascii="仿宋" w:hAnsi="仿宋" w:eastAsia="仿宋" w:cs="仿宋"/>
          <w:i w:val="0"/>
          <w:iCs w:val="0"/>
          <w:caps w:val="0"/>
          <w:spacing w:val="8"/>
          <w:sz w:val="24"/>
          <w:szCs w:val="24"/>
          <w:shd w:val="clear" w:fill="FFFFFF"/>
        </w:rPr>
        <w:t>根据国家发展和改革委员会印发《关于重大固定资产投资项目社会稳定风险评估暂行办法》（发改投资［2012]2492号）、甘肃省发展和改革委员会印发《关于固定资产投资项目社会稳定风险评估办法》（甘发改投资[2013]1998号）和《武威市第三方社会稳定风险评估机构培育管理办法》等文件政策规定要求，依照重大事项社会稳定风险评估工作规范化程序的要求，围绕合法性合理性可行性和可控性等内容，</w:t>
      </w:r>
      <w:r>
        <w:rPr>
          <w:rFonts w:hint="eastAsia" w:ascii="仿宋" w:hAnsi="仿宋" w:eastAsia="仿宋" w:cs="仿宋"/>
          <w:b w:val="0"/>
          <w:bCs w:val="0"/>
          <w:color w:val="000000"/>
          <w:kern w:val="0"/>
          <w:sz w:val="24"/>
          <w:szCs w:val="24"/>
          <w:lang w:val="en-US" w:eastAsia="zh-CN" w:bidi="ar"/>
        </w:rPr>
        <w:t>民勤县河道治理工程建设管理办公室</w:t>
      </w:r>
      <w:r>
        <w:rPr>
          <w:rFonts w:hint="eastAsia" w:ascii="仿宋" w:hAnsi="仿宋" w:eastAsia="仿宋" w:cs="仿宋"/>
          <w:i w:val="0"/>
          <w:iCs w:val="0"/>
          <w:caps w:val="0"/>
          <w:spacing w:val="8"/>
          <w:sz w:val="24"/>
          <w:szCs w:val="24"/>
          <w:shd w:val="clear" w:fill="FFFFFF"/>
        </w:rPr>
        <w:t>委托甘肃</w:t>
      </w:r>
      <w:r>
        <w:rPr>
          <w:rFonts w:hint="eastAsia" w:ascii="仿宋" w:hAnsi="仿宋" w:eastAsia="仿宋" w:cs="仿宋"/>
          <w:i w:val="0"/>
          <w:iCs w:val="0"/>
          <w:caps w:val="0"/>
          <w:spacing w:val="8"/>
          <w:sz w:val="24"/>
          <w:szCs w:val="24"/>
          <w:shd w:val="clear" w:fill="FFFFFF"/>
          <w:lang w:val="en-US" w:eastAsia="zh-CN"/>
        </w:rPr>
        <w:t>文裕达工程咨询有限公司</w:t>
      </w:r>
      <w:r>
        <w:rPr>
          <w:rFonts w:hint="eastAsia" w:ascii="仿宋" w:hAnsi="仿宋" w:eastAsia="仿宋" w:cs="仿宋"/>
          <w:i w:val="0"/>
          <w:iCs w:val="0"/>
          <w:caps w:val="0"/>
          <w:spacing w:val="8"/>
          <w:sz w:val="24"/>
          <w:szCs w:val="24"/>
          <w:shd w:val="clear" w:fill="FFFFFF"/>
        </w:rPr>
        <w:t>对“</w:t>
      </w:r>
      <w:r>
        <w:rPr>
          <w:rFonts w:hint="eastAsia" w:ascii="仿宋" w:hAnsi="仿宋" w:eastAsia="仿宋" w:cs="仿宋"/>
          <w:b w:val="0"/>
          <w:bCs w:val="0"/>
          <w:i w:val="0"/>
          <w:iCs w:val="0"/>
          <w:caps w:val="0"/>
          <w:spacing w:val="8"/>
          <w:sz w:val="24"/>
          <w:szCs w:val="24"/>
          <w:shd w:val="clear" w:fill="FFFFFF"/>
          <w:lang w:val="en-US" w:eastAsia="zh-CN"/>
        </w:rPr>
        <w:t>民勤县红砂岗镇西侧防洪治理工程</w:t>
      </w:r>
      <w:r>
        <w:rPr>
          <w:rFonts w:hint="eastAsia" w:ascii="仿宋" w:hAnsi="仿宋" w:eastAsia="仿宋" w:cs="仿宋"/>
          <w:i w:val="0"/>
          <w:iCs w:val="0"/>
          <w:caps w:val="0"/>
          <w:spacing w:val="8"/>
          <w:sz w:val="24"/>
          <w:szCs w:val="24"/>
          <w:shd w:val="clear" w:fill="FFFFFF"/>
          <w:lang w:val="en-US" w:eastAsia="zh-CN"/>
        </w:rPr>
        <w:t>”编制社会稳定风险评估报告，并对本项目进行社会稳定风险等级评估工作。现将项目基本情况向社会进行公示。</w:t>
      </w:r>
    </w:p>
    <w:p w14:paraId="4F75C9A4">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仿宋" w:hAnsi="仿宋" w:eastAsia="仿宋" w:cs="仿宋"/>
          <w:b/>
          <w:bCs/>
          <w:i w:val="0"/>
          <w:iCs w:val="0"/>
          <w:caps w:val="0"/>
          <w:spacing w:val="8"/>
          <w:sz w:val="24"/>
          <w:szCs w:val="24"/>
          <w:shd w:val="clear" w:fill="FFFFFF"/>
          <w:lang w:val="en-US" w:eastAsia="zh-CN"/>
        </w:rPr>
      </w:pPr>
      <w:r>
        <w:rPr>
          <w:rFonts w:hint="eastAsia" w:ascii="仿宋" w:hAnsi="仿宋" w:eastAsia="仿宋" w:cs="仿宋"/>
          <w:b/>
          <w:bCs/>
          <w:i w:val="0"/>
          <w:iCs w:val="0"/>
          <w:caps w:val="0"/>
          <w:spacing w:val="8"/>
          <w:sz w:val="24"/>
          <w:szCs w:val="24"/>
          <w:shd w:val="clear" w:fill="FFFFFF"/>
          <w:lang w:val="en-US" w:eastAsia="zh-CN"/>
        </w:rPr>
        <w:t>一、项目概况</w:t>
      </w:r>
    </w:p>
    <w:p w14:paraId="60DF376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w:t>
      </w:r>
      <w:r>
        <w:rPr>
          <w:rFonts w:hint="eastAsia" w:ascii="仿宋" w:hAnsi="仿宋" w:eastAsia="仿宋" w:cs="仿宋"/>
          <w:b w:val="0"/>
          <w:bCs w:val="0"/>
          <w:sz w:val="24"/>
          <w:szCs w:val="24"/>
          <w:lang w:val="en-US" w:eastAsia="zh-CN"/>
        </w:rPr>
        <w:t>项目名称：民勤县红砂岗镇西侧防洪治理工程</w:t>
      </w:r>
      <w:r>
        <w:rPr>
          <w:rFonts w:hint="eastAsia" w:ascii="仿宋" w:hAnsi="仿宋" w:eastAsia="仿宋" w:cs="仿宋"/>
          <w:i w:val="0"/>
          <w:iCs w:val="0"/>
          <w:caps w:val="0"/>
          <w:spacing w:val="8"/>
          <w:sz w:val="24"/>
          <w:szCs w:val="24"/>
          <w:shd w:val="clear" w:fill="FFFFFF"/>
          <w:lang w:val="en-US" w:eastAsia="zh-CN"/>
        </w:rPr>
        <w:t>社会稳定风险评估报告</w:t>
      </w:r>
    </w:p>
    <w:p w14:paraId="0EB8F13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2、项目性质：新建</w:t>
      </w:r>
    </w:p>
    <w:p w14:paraId="2C8190B8">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3、建设单位：</w:t>
      </w:r>
      <w:r>
        <w:rPr>
          <w:rFonts w:hint="eastAsia" w:ascii="仿宋" w:hAnsi="仿宋" w:eastAsia="仿宋" w:cs="仿宋"/>
          <w:b w:val="0"/>
          <w:bCs w:val="0"/>
          <w:color w:val="000000"/>
          <w:kern w:val="0"/>
          <w:sz w:val="24"/>
          <w:szCs w:val="24"/>
          <w:lang w:val="en-US" w:eastAsia="zh-CN" w:bidi="ar"/>
        </w:rPr>
        <w:t>民勤县河道治理工程建设管理办公室</w:t>
      </w:r>
    </w:p>
    <w:p w14:paraId="648E68B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4、建设地点：民勤县红砂岗镇西侧</w:t>
      </w:r>
    </w:p>
    <w:p w14:paraId="58E0274B">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5、工程任务及规模：本工程主要任务是在民勤县红砂岗镇西侧，新建堤防 </w:t>
      </w:r>
      <w:r>
        <w:rPr>
          <w:rFonts w:hint="default" w:ascii="仿宋" w:hAnsi="仿宋" w:eastAsia="仿宋" w:cs="仿宋"/>
          <w:b w:val="0"/>
          <w:bCs w:val="0"/>
          <w:color w:val="000000"/>
          <w:kern w:val="0"/>
          <w:sz w:val="24"/>
          <w:szCs w:val="24"/>
          <w:lang w:val="en-US" w:eastAsia="zh-CN" w:bidi="ar"/>
        </w:rPr>
        <w:t>8.02km</w:t>
      </w:r>
      <w:r>
        <w:rPr>
          <w:rFonts w:hint="eastAsia" w:ascii="仿宋" w:hAnsi="仿宋" w:eastAsia="仿宋" w:cs="仿宋"/>
          <w:b w:val="0"/>
          <w:bCs w:val="0"/>
          <w:color w:val="000000"/>
          <w:kern w:val="0"/>
          <w:sz w:val="24"/>
          <w:szCs w:val="24"/>
          <w:lang w:val="en-US" w:eastAsia="zh-CN" w:bidi="ar"/>
        </w:rPr>
        <w:t xml:space="preserve">，疏浚河道 </w:t>
      </w:r>
      <w:r>
        <w:rPr>
          <w:rFonts w:hint="default" w:ascii="仿宋" w:hAnsi="仿宋" w:eastAsia="仿宋" w:cs="仿宋"/>
          <w:b w:val="0"/>
          <w:bCs w:val="0"/>
          <w:color w:val="000000"/>
          <w:kern w:val="0"/>
          <w:sz w:val="24"/>
          <w:szCs w:val="24"/>
          <w:lang w:val="en-US" w:eastAsia="zh-CN" w:bidi="ar"/>
        </w:rPr>
        <w:t>8.02km</w:t>
      </w:r>
      <w:r>
        <w:rPr>
          <w:rFonts w:hint="eastAsia" w:ascii="仿宋" w:hAnsi="仿宋" w:eastAsia="仿宋" w:cs="仿宋"/>
          <w:b w:val="0"/>
          <w:bCs w:val="0"/>
          <w:color w:val="000000"/>
          <w:kern w:val="0"/>
          <w:sz w:val="24"/>
          <w:szCs w:val="24"/>
          <w:lang w:val="en-US" w:eastAsia="zh-CN" w:bidi="ar"/>
        </w:rPr>
        <w:t>。</w:t>
      </w:r>
    </w:p>
    <w:p w14:paraId="24B826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6、工程设计概算：项目总投资</w:t>
      </w:r>
      <w:r>
        <w:rPr>
          <w:rFonts w:hint="default" w:ascii="仿宋" w:hAnsi="仿宋" w:eastAsia="仿宋" w:cs="仿宋"/>
          <w:b w:val="0"/>
          <w:bCs w:val="0"/>
          <w:color w:val="000000"/>
          <w:kern w:val="0"/>
          <w:sz w:val="24"/>
          <w:szCs w:val="24"/>
          <w:lang w:val="en-US" w:eastAsia="zh-CN" w:bidi="ar"/>
        </w:rPr>
        <w:t>1448.94 万元</w:t>
      </w:r>
      <w:r>
        <w:rPr>
          <w:rFonts w:hint="eastAsia" w:ascii="仿宋" w:hAnsi="仿宋" w:eastAsia="仿宋" w:cs="仿宋"/>
          <w:b w:val="0"/>
          <w:bCs w:val="0"/>
          <w:color w:val="000000"/>
          <w:kern w:val="0"/>
          <w:sz w:val="24"/>
          <w:szCs w:val="24"/>
          <w:lang w:val="en-US" w:eastAsia="zh-CN" w:bidi="ar"/>
        </w:rPr>
        <w:t>，拟申请中央资金及地方配套解决。</w:t>
      </w:r>
    </w:p>
    <w:p w14:paraId="1FD39420">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仿宋" w:hAnsi="仿宋" w:eastAsia="仿宋" w:cs="仿宋"/>
          <w:b/>
          <w:bCs/>
          <w:i w:val="0"/>
          <w:iCs w:val="0"/>
          <w:caps w:val="0"/>
          <w:spacing w:val="8"/>
          <w:sz w:val="24"/>
          <w:szCs w:val="24"/>
          <w:shd w:val="clear" w:fill="FFFFFF"/>
          <w:lang w:val="en-US" w:eastAsia="zh-CN"/>
        </w:rPr>
      </w:pPr>
      <w:r>
        <w:rPr>
          <w:rFonts w:hint="default" w:ascii="仿宋" w:hAnsi="仿宋" w:eastAsia="仿宋" w:cs="仿宋"/>
          <w:b/>
          <w:bCs/>
          <w:i w:val="0"/>
          <w:iCs w:val="0"/>
          <w:caps w:val="0"/>
          <w:spacing w:val="8"/>
          <w:sz w:val="24"/>
          <w:szCs w:val="24"/>
          <w:shd w:val="clear" w:fill="FFFFFF"/>
          <w:lang w:val="en-US" w:eastAsia="zh-CN"/>
        </w:rPr>
        <w:t>二、项目风险调查的内容和范围</w:t>
      </w:r>
    </w:p>
    <w:p w14:paraId="2C14D2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000000"/>
          <w:kern w:val="0"/>
          <w:sz w:val="24"/>
          <w:szCs w:val="24"/>
          <w:lang w:val="en-US" w:eastAsia="zh-CN" w:bidi="ar"/>
        </w:rPr>
      </w:pPr>
      <w:r>
        <w:rPr>
          <w:rFonts w:hint="default" w:ascii="仿宋" w:hAnsi="仿宋" w:eastAsia="仿宋" w:cs="仿宋"/>
          <w:b w:val="0"/>
          <w:bCs w:val="0"/>
          <w:color w:val="000000"/>
          <w:kern w:val="0"/>
          <w:sz w:val="24"/>
          <w:szCs w:val="24"/>
          <w:lang w:val="en-US" w:eastAsia="zh-CN" w:bidi="ar"/>
        </w:rPr>
        <w:t>风险调查的对象为项目建设及运行期间引发的社会稳定风险。即项目主体在执行项目建设和运营的过程中给人民群众的生产、生活、财产及生态环境等与其切实利益相关的各个方面造成的负面影响和损失的可能性。</w:t>
      </w:r>
    </w:p>
    <w:p w14:paraId="6978D67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b/>
          <w:bCs/>
          <w:i w:val="0"/>
          <w:iCs w:val="0"/>
          <w:caps w:val="0"/>
          <w:spacing w:val="8"/>
          <w:sz w:val="24"/>
          <w:szCs w:val="24"/>
          <w:shd w:val="clear" w:fill="FFFFFF"/>
          <w:lang w:val="en-US" w:eastAsia="zh-CN"/>
        </w:rPr>
      </w:pPr>
      <w:r>
        <w:rPr>
          <w:rFonts w:hint="eastAsia" w:ascii="仿宋" w:hAnsi="仿宋" w:eastAsia="仿宋" w:cs="仿宋"/>
          <w:b/>
          <w:bCs/>
          <w:i w:val="0"/>
          <w:iCs w:val="0"/>
          <w:caps w:val="0"/>
          <w:spacing w:val="8"/>
          <w:sz w:val="24"/>
          <w:szCs w:val="24"/>
          <w:shd w:val="clear" w:fill="FFFFFF"/>
          <w:lang w:val="en-US" w:eastAsia="zh-CN"/>
        </w:rPr>
        <w:t>三、项目风险调查的内容和范围</w:t>
      </w:r>
    </w:p>
    <w:p w14:paraId="32B964C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ascii="Microsoft YaHei UI" w:hAnsi="Microsoft YaHei UI" w:eastAsia="Microsoft YaHei UI" w:cs="Microsoft YaHei UI"/>
          <w:i w:val="0"/>
          <w:iCs w:val="0"/>
          <w:caps w:val="0"/>
          <w:spacing w:val="8"/>
          <w:sz w:val="24"/>
          <w:szCs w:val="24"/>
        </w:rPr>
      </w:pPr>
      <w:r>
        <w:rPr>
          <w:rFonts w:ascii="仿宋" w:hAnsi="仿宋" w:eastAsia="仿宋" w:cs="仿宋"/>
          <w:i w:val="0"/>
          <w:iCs w:val="0"/>
          <w:caps w:val="0"/>
          <w:spacing w:val="8"/>
          <w:sz w:val="24"/>
          <w:szCs w:val="24"/>
          <w:shd w:val="clear" w:fill="FFFFFF"/>
        </w:rPr>
        <w:t>根据对各类调查资料的统计分析，</w:t>
      </w:r>
      <w:r>
        <w:rPr>
          <w:rFonts w:hint="eastAsia" w:ascii="仿宋" w:hAnsi="仿宋" w:eastAsia="仿宋" w:cs="仿宋"/>
          <w:b w:val="0"/>
          <w:bCs w:val="0"/>
          <w:color w:val="000000"/>
          <w:kern w:val="0"/>
          <w:sz w:val="24"/>
          <w:szCs w:val="24"/>
          <w:lang w:val="en-US" w:eastAsia="zh-CN" w:bidi="ar"/>
        </w:rPr>
        <w:t>民勤县红砂岗镇西侧防洪治理工程</w:t>
      </w:r>
      <w:r>
        <w:rPr>
          <w:rFonts w:ascii="仿宋" w:hAnsi="仿宋" w:eastAsia="仿宋" w:cs="仿宋"/>
          <w:i w:val="0"/>
          <w:iCs w:val="0"/>
          <w:caps w:val="0"/>
          <w:spacing w:val="8"/>
          <w:sz w:val="24"/>
          <w:szCs w:val="24"/>
          <w:shd w:val="clear" w:fill="FFFFFF"/>
        </w:rPr>
        <w:t>社会稳定重点关注因素如下：</w:t>
      </w:r>
    </w:p>
    <w:p w14:paraId="4310A2D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12" w:firstLineChars="200"/>
        <w:jc w:val="both"/>
        <w:textAlignment w:val="auto"/>
        <w:rPr>
          <w:rFonts w:hint="default" w:ascii="仿宋" w:hAnsi="仿宋" w:eastAsia="仿宋" w:cs="仿宋"/>
          <w:i w:val="0"/>
          <w:iCs w:val="0"/>
          <w:caps w:val="0"/>
          <w:spacing w:val="8"/>
          <w:sz w:val="24"/>
          <w:szCs w:val="24"/>
          <w:shd w:val="clear" w:fill="FFFFFF"/>
          <w:lang w:val="en-US" w:eastAsia="zh-CN"/>
        </w:rPr>
      </w:pPr>
      <w:r>
        <w:rPr>
          <w:rFonts w:hint="eastAsia" w:ascii="仿宋" w:hAnsi="仿宋" w:eastAsia="仿宋" w:cs="仿宋"/>
          <w:i w:val="0"/>
          <w:iCs w:val="0"/>
          <w:caps w:val="0"/>
          <w:spacing w:val="8"/>
          <w:sz w:val="24"/>
          <w:szCs w:val="24"/>
          <w:shd w:val="clear" w:fill="FFFFFF"/>
          <w:lang w:val="en-US" w:eastAsia="zh-CN"/>
        </w:rPr>
        <w:t>1</w:t>
      </w:r>
      <w:r>
        <w:rPr>
          <w:rFonts w:hint="eastAsia" w:ascii="仿宋" w:hAnsi="仿宋" w:eastAsia="仿宋" w:cs="仿宋"/>
          <w:i w:val="0"/>
          <w:iCs w:val="0"/>
          <w:caps w:val="0"/>
          <w:spacing w:val="8"/>
          <w:sz w:val="24"/>
          <w:szCs w:val="24"/>
          <w:shd w:val="clear" w:fill="FFFFFF"/>
        </w:rPr>
        <w:t>、</w:t>
      </w:r>
      <w:r>
        <w:rPr>
          <w:rFonts w:hint="eastAsia" w:ascii="仿宋" w:hAnsi="仿宋" w:eastAsia="仿宋" w:cs="仿宋"/>
          <w:i w:val="0"/>
          <w:iCs w:val="0"/>
          <w:caps w:val="0"/>
          <w:spacing w:val="8"/>
          <w:sz w:val="24"/>
          <w:szCs w:val="24"/>
          <w:shd w:val="clear" w:fill="FFFFFF"/>
          <w:lang w:val="en-US" w:eastAsia="zh-CN"/>
        </w:rPr>
        <w:t>立项审批程序</w:t>
      </w:r>
      <w:r>
        <w:rPr>
          <w:rFonts w:hint="eastAsia" w:ascii="仿宋" w:hAnsi="仿宋" w:eastAsia="仿宋" w:cs="仿宋"/>
          <w:i w:val="0"/>
          <w:iCs w:val="0"/>
          <w:caps w:val="0"/>
          <w:spacing w:val="8"/>
          <w:sz w:val="24"/>
          <w:szCs w:val="24"/>
          <w:shd w:val="clear" w:fill="FFFFFF"/>
        </w:rPr>
        <w:t>；</w:t>
      </w:r>
      <w:r>
        <w:rPr>
          <w:rFonts w:hint="eastAsia" w:ascii="仿宋" w:hAnsi="仿宋" w:eastAsia="仿宋" w:cs="仿宋"/>
          <w:i w:val="0"/>
          <w:iCs w:val="0"/>
          <w:caps w:val="0"/>
          <w:spacing w:val="8"/>
          <w:sz w:val="24"/>
          <w:szCs w:val="24"/>
          <w:shd w:val="clear" w:fill="FFFFFF"/>
          <w:lang w:val="en-US" w:eastAsia="zh-CN"/>
        </w:rPr>
        <w:t>2</w:t>
      </w:r>
      <w:r>
        <w:rPr>
          <w:rFonts w:hint="eastAsia" w:ascii="仿宋" w:hAnsi="仿宋" w:eastAsia="仿宋" w:cs="仿宋"/>
          <w:i w:val="0"/>
          <w:iCs w:val="0"/>
          <w:caps w:val="0"/>
          <w:spacing w:val="8"/>
          <w:sz w:val="24"/>
          <w:szCs w:val="24"/>
          <w:shd w:val="clear" w:fill="FFFFFF"/>
        </w:rPr>
        <w:t>、</w:t>
      </w:r>
      <w:r>
        <w:rPr>
          <w:rFonts w:hint="eastAsia" w:ascii="仿宋" w:hAnsi="仿宋" w:eastAsia="仿宋" w:cs="仿宋"/>
          <w:i w:val="0"/>
          <w:iCs w:val="0"/>
          <w:caps w:val="0"/>
          <w:spacing w:val="8"/>
          <w:sz w:val="24"/>
          <w:szCs w:val="24"/>
          <w:shd w:val="clear" w:fill="FFFFFF"/>
          <w:lang w:val="en-US" w:eastAsia="zh-CN"/>
        </w:rPr>
        <w:t>立项过程中公众参与</w:t>
      </w:r>
      <w:r>
        <w:rPr>
          <w:rFonts w:hint="eastAsia" w:ascii="仿宋" w:hAnsi="仿宋" w:eastAsia="仿宋" w:cs="仿宋"/>
          <w:i w:val="0"/>
          <w:iCs w:val="0"/>
          <w:caps w:val="0"/>
          <w:spacing w:val="8"/>
          <w:sz w:val="24"/>
          <w:szCs w:val="24"/>
          <w:shd w:val="clear" w:fill="FFFFFF"/>
        </w:rPr>
        <w:t>；</w:t>
      </w:r>
      <w:r>
        <w:rPr>
          <w:rFonts w:hint="eastAsia" w:ascii="仿宋" w:hAnsi="仿宋" w:eastAsia="仿宋" w:cs="仿宋"/>
          <w:i w:val="0"/>
          <w:iCs w:val="0"/>
          <w:caps w:val="0"/>
          <w:spacing w:val="8"/>
          <w:sz w:val="24"/>
          <w:szCs w:val="24"/>
          <w:shd w:val="clear" w:fill="FFFFFF"/>
          <w:lang w:val="en-US" w:eastAsia="zh-CN"/>
        </w:rPr>
        <w:t>3、土地征收及补偿；4、资金筹措及保障；4.大气污染物的影响；5.项目“五制”建设；6.施工方案；7.招投标制；8.劳资保障；9.交通影响。</w:t>
      </w:r>
    </w:p>
    <w:p w14:paraId="0FDDF81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b/>
          <w:bCs/>
          <w:i w:val="0"/>
          <w:iCs w:val="0"/>
          <w:caps w:val="0"/>
          <w:spacing w:val="8"/>
          <w:sz w:val="24"/>
          <w:szCs w:val="24"/>
          <w:shd w:val="clear" w:fill="FFFFFF"/>
          <w:lang w:val="en-US" w:eastAsia="zh-CN"/>
        </w:rPr>
      </w:pPr>
      <w:r>
        <w:rPr>
          <w:rFonts w:hint="eastAsia" w:ascii="仿宋" w:hAnsi="仿宋" w:eastAsia="仿宋" w:cs="仿宋"/>
          <w:b/>
          <w:bCs/>
          <w:i w:val="0"/>
          <w:iCs w:val="0"/>
          <w:caps w:val="0"/>
          <w:spacing w:val="8"/>
          <w:sz w:val="24"/>
          <w:szCs w:val="24"/>
          <w:shd w:val="clear" w:fill="FFFFFF"/>
          <w:lang w:val="en-US" w:eastAsia="zh-CN"/>
        </w:rPr>
        <w:t>四、征求公众意见的形式</w:t>
      </w:r>
    </w:p>
    <w:p w14:paraId="55CF909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eastAsia" w:ascii="Microsoft YaHei UI" w:hAnsi="Microsoft YaHei UI" w:eastAsia="Microsoft YaHei UI" w:cs="Microsoft YaHei UI"/>
          <w:i w:val="0"/>
          <w:iCs w:val="0"/>
          <w:caps w:val="0"/>
          <w:spacing w:val="8"/>
          <w:sz w:val="24"/>
          <w:szCs w:val="24"/>
        </w:rPr>
      </w:pPr>
      <w:r>
        <w:rPr>
          <w:rFonts w:ascii="仿宋" w:hAnsi="仿宋" w:eastAsia="仿宋" w:cs="仿宋"/>
          <w:i w:val="0"/>
          <w:iCs w:val="0"/>
          <w:caps w:val="0"/>
          <w:spacing w:val="8"/>
          <w:sz w:val="24"/>
          <w:szCs w:val="24"/>
          <w:shd w:val="clear" w:fill="FFFFFF"/>
        </w:rPr>
        <w:t>公示期间，公众如对</w:t>
      </w:r>
      <w:r>
        <w:rPr>
          <w:rFonts w:hint="eastAsia" w:ascii="仿宋" w:hAnsi="仿宋" w:eastAsia="仿宋" w:cs="仿宋"/>
          <w:i w:val="0"/>
          <w:iCs w:val="0"/>
          <w:caps w:val="0"/>
          <w:spacing w:val="8"/>
          <w:sz w:val="24"/>
          <w:szCs w:val="24"/>
          <w:shd w:val="clear" w:fill="FFFFFF"/>
          <w:lang w:val="en-US" w:eastAsia="zh-CN"/>
        </w:rPr>
        <w:t>项目</w:t>
      </w:r>
      <w:r>
        <w:rPr>
          <w:rFonts w:ascii="仿宋" w:hAnsi="仿宋" w:eastAsia="仿宋" w:cs="仿宋"/>
          <w:i w:val="0"/>
          <w:iCs w:val="0"/>
          <w:caps w:val="0"/>
          <w:spacing w:val="8"/>
          <w:sz w:val="24"/>
          <w:szCs w:val="24"/>
          <w:shd w:val="clear" w:fill="FFFFFF"/>
        </w:rPr>
        <w:t>有任何意见建议，均可通过电话方式向项目建设单位及第三方稳评公司反映情况。反映情况必须客观真实，以单位名义反映情况的材料需加盖单位公章，以个人名义反映情况的材料应提供有效的联系方式。</w:t>
      </w:r>
    </w:p>
    <w:p w14:paraId="59D7CE5C">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b/>
          <w:bCs/>
          <w:i w:val="0"/>
          <w:iCs w:val="0"/>
          <w:caps w:val="0"/>
          <w:spacing w:val="8"/>
          <w:sz w:val="24"/>
          <w:szCs w:val="24"/>
          <w:shd w:val="clear" w:fill="FFFFFF"/>
          <w:lang w:val="en-US" w:eastAsia="zh-CN"/>
        </w:rPr>
      </w:pPr>
      <w:r>
        <w:rPr>
          <w:rFonts w:hint="eastAsia" w:ascii="仿宋" w:hAnsi="仿宋" w:eastAsia="仿宋" w:cs="仿宋"/>
          <w:b/>
          <w:bCs/>
          <w:i w:val="0"/>
          <w:iCs w:val="0"/>
          <w:caps w:val="0"/>
          <w:spacing w:val="8"/>
          <w:sz w:val="24"/>
          <w:szCs w:val="24"/>
          <w:shd w:val="clear" w:fill="FFFFFF"/>
          <w:lang w:val="en-US" w:eastAsia="zh-CN"/>
        </w:rPr>
        <w:t>五、公示周期</w:t>
      </w:r>
    </w:p>
    <w:p w14:paraId="2F00FC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eastAsia" w:ascii="仿宋" w:hAnsi="仿宋" w:eastAsia="仿宋" w:cs="仿宋"/>
          <w:i w:val="0"/>
          <w:iCs w:val="0"/>
          <w:caps w:val="0"/>
          <w:spacing w:val="8"/>
          <w:sz w:val="24"/>
          <w:szCs w:val="24"/>
          <w:shd w:val="clear" w:fill="FFFFFF"/>
        </w:rPr>
      </w:pPr>
      <w:r>
        <w:rPr>
          <w:rFonts w:ascii="仿宋" w:hAnsi="仿宋" w:eastAsia="仿宋" w:cs="仿宋"/>
          <w:i w:val="0"/>
          <w:iCs w:val="0"/>
          <w:caps w:val="0"/>
          <w:spacing w:val="8"/>
          <w:sz w:val="24"/>
          <w:szCs w:val="24"/>
          <w:shd w:val="clear" w:fill="FFFFFF"/>
        </w:rPr>
        <w:t>自202</w:t>
      </w:r>
      <w:r>
        <w:rPr>
          <w:rFonts w:hint="eastAsia" w:ascii="仿宋" w:hAnsi="仿宋" w:eastAsia="仿宋" w:cs="仿宋"/>
          <w:i w:val="0"/>
          <w:iCs w:val="0"/>
          <w:caps w:val="0"/>
          <w:spacing w:val="8"/>
          <w:sz w:val="24"/>
          <w:szCs w:val="24"/>
          <w:shd w:val="clear" w:fill="FFFFFF"/>
          <w:lang w:val="en-US" w:eastAsia="zh-CN"/>
        </w:rPr>
        <w:t>6</w:t>
      </w:r>
      <w:r>
        <w:rPr>
          <w:rFonts w:ascii="仿宋" w:hAnsi="仿宋" w:eastAsia="仿宋" w:cs="仿宋"/>
          <w:i w:val="0"/>
          <w:iCs w:val="0"/>
          <w:caps w:val="0"/>
          <w:spacing w:val="8"/>
          <w:sz w:val="24"/>
          <w:szCs w:val="24"/>
          <w:shd w:val="clear" w:fill="FFFFFF"/>
        </w:rPr>
        <w:t>年</w:t>
      </w:r>
      <w:r>
        <w:rPr>
          <w:rFonts w:hint="eastAsia" w:ascii="仿宋" w:hAnsi="仿宋" w:eastAsia="仿宋" w:cs="仿宋"/>
          <w:i w:val="0"/>
          <w:iCs w:val="0"/>
          <w:caps w:val="0"/>
          <w:spacing w:val="8"/>
          <w:sz w:val="24"/>
          <w:szCs w:val="24"/>
          <w:shd w:val="clear" w:fill="FFFFFF"/>
          <w:lang w:val="en-US" w:eastAsia="zh-CN"/>
        </w:rPr>
        <w:t>1</w:t>
      </w:r>
      <w:r>
        <w:rPr>
          <w:rFonts w:ascii="仿宋" w:hAnsi="仿宋" w:eastAsia="仿宋" w:cs="仿宋"/>
          <w:i w:val="0"/>
          <w:iCs w:val="0"/>
          <w:caps w:val="0"/>
          <w:spacing w:val="8"/>
          <w:sz w:val="24"/>
          <w:szCs w:val="24"/>
          <w:shd w:val="clear" w:fill="FFFFFF"/>
        </w:rPr>
        <w:t>月</w:t>
      </w:r>
      <w:r>
        <w:rPr>
          <w:rFonts w:hint="eastAsia" w:ascii="仿宋" w:hAnsi="仿宋" w:eastAsia="仿宋" w:cs="仿宋"/>
          <w:i w:val="0"/>
          <w:iCs w:val="0"/>
          <w:caps w:val="0"/>
          <w:spacing w:val="8"/>
          <w:sz w:val="24"/>
          <w:szCs w:val="24"/>
          <w:shd w:val="clear" w:fill="FFFFFF"/>
          <w:lang w:val="en-US" w:eastAsia="zh-CN"/>
        </w:rPr>
        <w:t>5</w:t>
      </w:r>
      <w:r>
        <w:rPr>
          <w:rFonts w:ascii="仿宋" w:hAnsi="仿宋" w:eastAsia="仿宋" w:cs="仿宋"/>
          <w:i w:val="0"/>
          <w:iCs w:val="0"/>
          <w:caps w:val="0"/>
          <w:spacing w:val="8"/>
          <w:sz w:val="24"/>
          <w:szCs w:val="24"/>
          <w:shd w:val="clear" w:fill="FFFFFF"/>
        </w:rPr>
        <w:t>日至202</w:t>
      </w:r>
      <w:r>
        <w:rPr>
          <w:rFonts w:hint="eastAsia" w:ascii="仿宋" w:hAnsi="仿宋" w:eastAsia="仿宋" w:cs="仿宋"/>
          <w:i w:val="0"/>
          <w:iCs w:val="0"/>
          <w:caps w:val="0"/>
          <w:spacing w:val="8"/>
          <w:sz w:val="24"/>
          <w:szCs w:val="24"/>
          <w:shd w:val="clear" w:fill="FFFFFF"/>
          <w:lang w:val="en-US" w:eastAsia="zh-CN"/>
        </w:rPr>
        <w:t>6</w:t>
      </w:r>
      <w:r>
        <w:rPr>
          <w:rFonts w:ascii="仿宋" w:hAnsi="仿宋" w:eastAsia="仿宋" w:cs="仿宋"/>
          <w:i w:val="0"/>
          <w:iCs w:val="0"/>
          <w:caps w:val="0"/>
          <w:spacing w:val="8"/>
          <w:sz w:val="24"/>
          <w:szCs w:val="24"/>
          <w:shd w:val="clear" w:fill="FFFFFF"/>
        </w:rPr>
        <w:t>年</w:t>
      </w:r>
      <w:r>
        <w:rPr>
          <w:rFonts w:hint="eastAsia" w:ascii="仿宋" w:hAnsi="仿宋" w:eastAsia="仿宋" w:cs="仿宋"/>
          <w:i w:val="0"/>
          <w:iCs w:val="0"/>
          <w:caps w:val="0"/>
          <w:spacing w:val="8"/>
          <w:sz w:val="24"/>
          <w:szCs w:val="24"/>
          <w:shd w:val="clear" w:fill="FFFFFF"/>
          <w:lang w:val="en-US" w:eastAsia="zh-CN"/>
        </w:rPr>
        <w:t>1</w:t>
      </w:r>
      <w:r>
        <w:rPr>
          <w:rFonts w:ascii="仿宋" w:hAnsi="仿宋" w:eastAsia="仿宋" w:cs="仿宋"/>
          <w:i w:val="0"/>
          <w:iCs w:val="0"/>
          <w:caps w:val="0"/>
          <w:spacing w:val="8"/>
          <w:sz w:val="24"/>
          <w:szCs w:val="24"/>
          <w:shd w:val="clear" w:fill="FFFFFF"/>
        </w:rPr>
        <w:t>月</w:t>
      </w:r>
      <w:r>
        <w:rPr>
          <w:rFonts w:hint="eastAsia" w:ascii="仿宋" w:hAnsi="仿宋" w:eastAsia="仿宋" w:cs="仿宋"/>
          <w:i w:val="0"/>
          <w:iCs w:val="0"/>
          <w:caps w:val="0"/>
          <w:spacing w:val="8"/>
          <w:sz w:val="24"/>
          <w:szCs w:val="24"/>
          <w:shd w:val="clear" w:fill="FFFFFF"/>
          <w:lang w:val="en-US" w:eastAsia="zh-CN"/>
        </w:rPr>
        <w:t>11</w:t>
      </w:r>
      <w:r>
        <w:rPr>
          <w:rFonts w:ascii="仿宋" w:hAnsi="仿宋" w:eastAsia="仿宋" w:cs="仿宋"/>
          <w:i w:val="0"/>
          <w:iCs w:val="0"/>
          <w:caps w:val="0"/>
          <w:spacing w:val="8"/>
          <w:sz w:val="24"/>
          <w:szCs w:val="24"/>
          <w:shd w:val="clear" w:fill="FFFFFF"/>
        </w:rPr>
        <w:t>日。</w:t>
      </w:r>
    </w:p>
    <w:p w14:paraId="1AD9B8B8">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b/>
          <w:bCs/>
          <w:i w:val="0"/>
          <w:iCs w:val="0"/>
          <w:caps w:val="0"/>
          <w:spacing w:val="8"/>
          <w:sz w:val="24"/>
          <w:szCs w:val="24"/>
          <w:shd w:val="clear" w:fill="FFFFFF"/>
          <w:lang w:val="en-US" w:eastAsia="zh-CN"/>
        </w:rPr>
      </w:pPr>
      <w:r>
        <w:rPr>
          <w:rFonts w:hint="eastAsia" w:ascii="仿宋" w:hAnsi="仿宋" w:eastAsia="仿宋" w:cs="仿宋"/>
          <w:b/>
          <w:bCs/>
          <w:i w:val="0"/>
          <w:iCs w:val="0"/>
          <w:caps w:val="0"/>
          <w:spacing w:val="8"/>
          <w:sz w:val="24"/>
          <w:szCs w:val="24"/>
          <w:shd w:val="clear" w:fill="FFFFFF"/>
          <w:lang w:val="en-US" w:eastAsia="zh-CN"/>
        </w:rPr>
        <w:t>六、联系方式</w:t>
      </w:r>
    </w:p>
    <w:p w14:paraId="0B0241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eastAsia" w:ascii="仿宋" w:hAnsi="仿宋" w:eastAsia="仿宋" w:cs="仿宋"/>
          <w:i w:val="0"/>
          <w:iCs w:val="0"/>
          <w:caps w:val="0"/>
          <w:spacing w:val="8"/>
          <w:sz w:val="24"/>
          <w:szCs w:val="24"/>
          <w:shd w:val="clear" w:fill="FFFFFF"/>
          <w:lang w:val="en-US" w:eastAsia="zh-CN"/>
        </w:rPr>
      </w:pPr>
      <w:r>
        <w:rPr>
          <w:rFonts w:hint="eastAsia" w:ascii="仿宋" w:hAnsi="仿宋" w:eastAsia="仿宋" w:cs="仿宋"/>
          <w:i w:val="0"/>
          <w:iCs w:val="0"/>
          <w:caps w:val="0"/>
          <w:spacing w:val="8"/>
          <w:sz w:val="24"/>
          <w:szCs w:val="24"/>
          <w:shd w:val="clear" w:fill="FFFFFF"/>
          <w:lang w:val="en-US" w:eastAsia="zh-CN"/>
        </w:rPr>
        <w:t>1、建设单位：</w:t>
      </w:r>
      <w:r>
        <w:rPr>
          <w:rFonts w:hint="eastAsia" w:ascii="仿宋" w:hAnsi="仿宋" w:eastAsia="仿宋" w:cs="仿宋"/>
          <w:b w:val="0"/>
          <w:bCs w:val="0"/>
          <w:color w:val="000000"/>
          <w:kern w:val="0"/>
          <w:sz w:val="24"/>
          <w:szCs w:val="24"/>
          <w:lang w:val="en-US" w:eastAsia="zh-CN" w:bidi="ar"/>
        </w:rPr>
        <w:t>民勤县河道治理工程建设管理办公室</w:t>
      </w:r>
    </w:p>
    <w:p w14:paraId="184BBE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联系人：卢光林</w:t>
      </w:r>
    </w:p>
    <w:p w14:paraId="240899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联系电话：18793500831</w:t>
      </w:r>
    </w:p>
    <w:p w14:paraId="06F47C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default" w:ascii="仿宋" w:hAnsi="仿宋" w:eastAsia="仿宋" w:cs="仿宋"/>
          <w:i w:val="0"/>
          <w:iCs w:val="0"/>
          <w:caps w:val="0"/>
          <w:spacing w:val="8"/>
          <w:sz w:val="24"/>
          <w:szCs w:val="24"/>
          <w:shd w:val="clear" w:fill="FFFFFF"/>
          <w:lang w:val="en-US" w:eastAsia="zh-CN"/>
        </w:rPr>
      </w:pPr>
      <w:r>
        <w:rPr>
          <w:rFonts w:hint="eastAsia" w:ascii="仿宋" w:hAnsi="仿宋" w:eastAsia="仿宋" w:cs="仿宋"/>
          <w:i w:val="0"/>
          <w:iCs w:val="0"/>
          <w:caps w:val="0"/>
          <w:spacing w:val="8"/>
          <w:sz w:val="24"/>
          <w:szCs w:val="24"/>
          <w:shd w:val="clear" w:fill="FFFFFF"/>
          <w:lang w:val="en-US" w:eastAsia="zh-CN"/>
        </w:rPr>
        <w:t>2、</w:t>
      </w:r>
      <w:r>
        <w:rPr>
          <w:rFonts w:ascii="仿宋" w:hAnsi="仿宋" w:eastAsia="仿宋" w:cs="仿宋"/>
          <w:i w:val="0"/>
          <w:iCs w:val="0"/>
          <w:caps w:val="0"/>
          <w:spacing w:val="8"/>
          <w:sz w:val="24"/>
          <w:szCs w:val="24"/>
          <w:shd w:val="clear" w:fill="FFFFFF"/>
        </w:rPr>
        <w:t>第三</w:t>
      </w:r>
      <w:bookmarkStart w:id="0" w:name="_GoBack"/>
      <w:bookmarkEnd w:id="0"/>
      <w:r>
        <w:rPr>
          <w:rFonts w:ascii="仿宋" w:hAnsi="仿宋" w:eastAsia="仿宋" w:cs="仿宋"/>
          <w:i w:val="0"/>
          <w:iCs w:val="0"/>
          <w:caps w:val="0"/>
          <w:spacing w:val="8"/>
          <w:sz w:val="24"/>
          <w:szCs w:val="24"/>
          <w:shd w:val="clear" w:fill="FFFFFF"/>
        </w:rPr>
        <w:t>方稳评公司</w:t>
      </w:r>
      <w:r>
        <w:rPr>
          <w:rFonts w:hint="eastAsia" w:ascii="仿宋" w:hAnsi="仿宋" w:eastAsia="仿宋" w:cs="仿宋"/>
          <w:i w:val="0"/>
          <w:iCs w:val="0"/>
          <w:caps w:val="0"/>
          <w:spacing w:val="8"/>
          <w:sz w:val="24"/>
          <w:szCs w:val="24"/>
          <w:shd w:val="clear" w:fill="FFFFFF"/>
          <w:lang w:eastAsia="zh-CN"/>
        </w:rPr>
        <w:t>：</w:t>
      </w:r>
      <w:r>
        <w:rPr>
          <w:rFonts w:hint="eastAsia" w:ascii="仿宋" w:hAnsi="仿宋" w:eastAsia="仿宋" w:cs="仿宋"/>
          <w:i w:val="0"/>
          <w:iCs w:val="0"/>
          <w:caps w:val="0"/>
          <w:spacing w:val="8"/>
          <w:sz w:val="24"/>
          <w:szCs w:val="24"/>
          <w:shd w:val="clear" w:fill="FFFFFF"/>
          <w:lang w:val="en-US" w:eastAsia="zh-CN"/>
        </w:rPr>
        <w:t>甘肃文裕达工程咨询有限公司</w:t>
      </w:r>
    </w:p>
    <w:p w14:paraId="3419E6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eastAsia" w:ascii="仿宋" w:hAnsi="仿宋" w:eastAsia="仿宋" w:cs="仿宋"/>
          <w:i w:val="0"/>
          <w:iCs w:val="0"/>
          <w:caps w:val="0"/>
          <w:spacing w:val="8"/>
          <w:sz w:val="24"/>
          <w:szCs w:val="24"/>
          <w:shd w:val="clear" w:fill="FFFFFF"/>
          <w:lang w:val="en-US" w:eastAsia="zh-CN"/>
        </w:rPr>
      </w:pPr>
      <w:r>
        <w:rPr>
          <w:rFonts w:hint="eastAsia" w:ascii="仿宋" w:hAnsi="仿宋" w:eastAsia="仿宋" w:cs="仿宋"/>
          <w:i w:val="0"/>
          <w:iCs w:val="0"/>
          <w:caps w:val="0"/>
          <w:spacing w:val="8"/>
          <w:sz w:val="24"/>
          <w:szCs w:val="24"/>
          <w:shd w:val="clear" w:fill="FFFFFF"/>
          <w:lang w:val="en-US" w:eastAsia="zh-CN"/>
        </w:rPr>
        <w:t>联系人：李腊梅</w:t>
      </w:r>
    </w:p>
    <w:p w14:paraId="2B41B9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eastAsia" w:ascii="仿宋" w:hAnsi="仿宋" w:eastAsia="仿宋" w:cs="仿宋"/>
          <w:i w:val="0"/>
          <w:iCs w:val="0"/>
          <w:caps w:val="0"/>
          <w:spacing w:val="8"/>
          <w:sz w:val="24"/>
          <w:szCs w:val="24"/>
          <w:shd w:val="clear" w:fill="FFFFFF"/>
        </w:rPr>
      </w:pPr>
      <w:r>
        <w:rPr>
          <w:rFonts w:hint="eastAsia" w:ascii="仿宋" w:hAnsi="仿宋" w:eastAsia="仿宋" w:cs="仿宋"/>
          <w:i w:val="0"/>
          <w:iCs w:val="0"/>
          <w:caps w:val="0"/>
          <w:spacing w:val="8"/>
          <w:sz w:val="24"/>
          <w:szCs w:val="24"/>
          <w:shd w:val="clear" w:fill="FFFFFF"/>
          <w:lang w:val="en-US" w:eastAsia="zh-CN"/>
        </w:rPr>
        <w:t>联系电话：</w:t>
      </w:r>
      <w:r>
        <w:rPr>
          <w:rFonts w:hint="eastAsia" w:ascii="仿宋" w:hAnsi="仿宋" w:eastAsia="仿宋" w:cs="仿宋"/>
          <w:i w:val="0"/>
          <w:iCs w:val="0"/>
          <w:caps w:val="0"/>
          <w:spacing w:val="8"/>
          <w:sz w:val="24"/>
          <w:szCs w:val="24"/>
          <w:shd w:val="clear" w:fill="FFFFFF"/>
        </w:rPr>
        <w:t>18909352617</w:t>
      </w:r>
    </w:p>
    <w:p w14:paraId="088E4C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eastAsia" w:ascii="仿宋" w:hAnsi="仿宋" w:eastAsia="仿宋" w:cs="仿宋"/>
          <w:i w:val="0"/>
          <w:iCs w:val="0"/>
          <w:caps w:val="0"/>
          <w:spacing w:val="8"/>
          <w:sz w:val="24"/>
          <w:szCs w:val="24"/>
          <w:shd w:val="clear" w:fill="FFFFFF"/>
          <w:lang w:val="en-US" w:eastAsia="zh-CN"/>
        </w:rPr>
      </w:pPr>
      <w:r>
        <w:rPr>
          <w:rFonts w:hint="eastAsia" w:ascii="仿宋" w:hAnsi="仿宋" w:eastAsia="仿宋" w:cs="仿宋"/>
          <w:i w:val="0"/>
          <w:iCs w:val="0"/>
          <w:caps w:val="0"/>
          <w:spacing w:val="8"/>
          <w:sz w:val="24"/>
          <w:szCs w:val="24"/>
          <w:shd w:val="clear" w:fill="FFFFFF"/>
          <w:lang w:val="en-US" w:eastAsia="zh-CN"/>
        </w:rPr>
        <w:t>特此公示！</w:t>
      </w:r>
    </w:p>
    <w:p w14:paraId="5C889B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default" w:ascii="仿宋" w:hAnsi="仿宋" w:eastAsia="仿宋" w:cs="仿宋"/>
          <w:i w:val="0"/>
          <w:iCs w:val="0"/>
          <w:caps w:val="0"/>
          <w:spacing w:val="8"/>
          <w:sz w:val="24"/>
          <w:szCs w:val="24"/>
          <w:shd w:val="clear" w:fill="FFFFFF"/>
          <w:lang w:val="en-US" w:eastAsia="zh-CN"/>
        </w:rPr>
      </w:pPr>
    </w:p>
    <w:p w14:paraId="4AD826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60" w:beforeAutospacing="0" w:after="150" w:afterAutospacing="0" w:line="420" w:lineRule="atLeast"/>
        <w:ind w:left="0" w:right="0" w:firstLine="420"/>
        <w:jc w:val="both"/>
        <w:textAlignment w:val="auto"/>
        <w:rPr>
          <w:rFonts w:hint="default" w:ascii="仿宋" w:hAnsi="仿宋" w:eastAsia="仿宋" w:cs="仿宋"/>
          <w:i w:val="0"/>
          <w:iCs w:val="0"/>
          <w:caps w:val="0"/>
          <w:spacing w:val="8"/>
          <w:sz w:val="24"/>
          <w:szCs w:val="24"/>
          <w:shd w:val="clear" w:fill="FFFFFF"/>
          <w:lang w:val="en-US" w:eastAsia="zh-CN"/>
        </w:rPr>
      </w:pPr>
    </w:p>
    <w:p w14:paraId="07AFB0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民勤县河道治理工程建设管理办公室</w:t>
      </w:r>
    </w:p>
    <w:p w14:paraId="179E17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甘肃文裕达工程咨询有限公司</w:t>
      </w:r>
    </w:p>
    <w:p w14:paraId="7A8023E5">
      <w:pPr>
        <w:keepNext w:val="0"/>
        <w:keepLines w:val="0"/>
        <w:pageBreakBefore w:val="0"/>
        <w:widowControl/>
        <w:suppressLineNumbers w:val="0"/>
        <w:kinsoku/>
        <w:wordWrap/>
        <w:overflowPunct/>
        <w:topLinePunct w:val="0"/>
        <w:autoSpaceDE/>
        <w:autoSpaceDN/>
        <w:bidi w:val="0"/>
        <w:adjustRightInd/>
        <w:snapToGrid/>
        <w:spacing w:line="360" w:lineRule="auto"/>
        <w:ind w:firstLine="6480" w:firstLineChars="2700"/>
        <w:jc w:val="left"/>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2026年1月5日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KSOCRWDXPW0_23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NTNjNDk1MzU4ZjNiYWNlOGZjZjFhZGYwNGI0NmEifQ=="/>
  </w:docVars>
  <w:rsids>
    <w:rsidRoot w:val="00000000"/>
    <w:rsid w:val="00070A7B"/>
    <w:rsid w:val="041E22FB"/>
    <w:rsid w:val="0BDC4F75"/>
    <w:rsid w:val="1B8F32E2"/>
    <w:rsid w:val="1BF03704"/>
    <w:rsid w:val="2A6B7798"/>
    <w:rsid w:val="468246A4"/>
    <w:rsid w:val="571113A8"/>
    <w:rsid w:val="5AF638B4"/>
    <w:rsid w:val="6BC60F7A"/>
    <w:rsid w:val="7CE7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35"/>
    <w:pPr>
      <w:ind w:firstLine="200"/>
    </w:pPr>
    <w:rPr>
      <w:rFonts w:ascii="Cambria" w:hAnsi="Cambria" w:eastAsia="黑体"/>
      <w:sz w:val="20"/>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1727</Words>
  <Characters>1979</Characters>
  <Lines>0</Lines>
  <Paragraphs>0</Paragraphs>
  <TotalTime>41</TotalTime>
  <ScaleCrop>false</ScaleCrop>
  <LinksUpToDate>false</LinksUpToDate>
  <CharactersWithSpaces>1979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2024-08-02T06:51:00Z</dcterms:created>
  <dc:creator>38242</dc:creator>
  <cp:lastModifiedBy>美丽时光</cp:lastModifiedBy>
  <cp:lastPrinted>2024-09-29T00:45:00Z</cp:lastPrinted>
  <dcterms:modified xsi:type="dcterms:W3CDTF">2026-01-05T03:27:33Z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599DD249953F4A308D29127092D8F077_12</vt:lpwstr>
  </property>
  <property fmtid="{D5CDD505-2E9C-101B-9397-08002B2CF9AE}" pid="4" name="KSOTemplateDocerSaveRecord">
    <vt:lpwstr>eyJoZGlkIjoiNDY4NzVlZGRmODhiMzA5YzhjMDBiNGUyYTg4MGYwZjMiLCJ1c2VySWQiOiI3ODc5NDY5OTUifQ==</vt:lpwstr>
  </property>
</Properties>
</file>