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FC9" w:rsidRPr="00B539B8" w:rsidRDefault="000A2FC9" w:rsidP="000A2FC9">
      <w:pPr>
        <w:pStyle w:val="1"/>
        <w:jc w:val="center"/>
        <w:rPr>
          <w:rFonts w:ascii="宋体" w:hAnsi="宋体"/>
          <w:b w:val="0"/>
          <w:sz w:val="28"/>
          <w:szCs w:val="28"/>
        </w:rPr>
      </w:pPr>
      <w:r w:rsidRPr="000A2FC9">
        <w:rPr>
          <w:rFonts w:ascii="宋体" w:hAnsi="宋体" w:hint="eastAsia"/>
          <w:sz w:val="28"/>
          <w:szCs w:val="28"/>
          <w:lang w:val="en-US"/>
        </w:rPr>
        <w:t>管网GIS国产化升级项目</w:t>
      </w:r>
      <w:r w:rsidRPr="00B539B8">
        <w:rPr>
          <w:rFonts w:ascii="宋体" w:hAnsi="宋体" w:hint="eastAsia"/>
          <w:sz w:val="28"/>
          <w:szCs w:val="28"/>
        </w:rPr>
        <w:t>招标公告</w:t>
      </w:r>
    </w:p>
    <w:p w:rsidR="00734ED2" w:rsidRDefault="00734ED2" w:rsidP="00734ED2">
      <w:pPr>
        <w:widowControl/>
        <w:shd w:val="clear" w:color="auto" w:fill="FFFFFF"/>
        <w:spacing w:line="560" w:lineRule="exact"/>
        <w:rPr>
          <w:rFonts w:ascii="Segoe UI" w:hAnsi="Segoe UI" w:cs="Segoe UI"/>
          <w:b/>
          <w:color w:val="000000"/>
          <w:kern w:val="0"/>
          <w:sz w:val="28"/>
          <w:szCs w:val="28"/>
        </w:rPr>
      </w:pPr>
      <w:bookmarkStart w:id="0" w:name="_Toc144974394"/>
      <w:bookmarkStart w:id="1" w:name="_Toc152047191"/>
      <w:bookmarkStart w:id="2" w:name="_Toc68869702"/>
      <w:bookmarkStart w:id="3" w:name="_Toc157681131"/>
      <w:bookmarkEnd w:id="0"/>
      <w:bookmarkEnd w:id="1"/>
      <w:bookmarkEnd w:id="2"/>
      <w:bookmarkEnd w:id="3"/>
      <w:r>
        <w:rPr>
          <w:rFonts w:ascii="Segoe UI" w:hAnsi="Segoe UI" w:cs="Segoe UI" w:hint="eastAsia"/>
          <w:b/>
          <w:color w:val="000000"/>
          <w:kern w:val="0"/>
          <w:sz w:val="28"/>
          <w:szCs w:val="28"/>
        </w:rPr>
        <w:t>一、招标条件</w:t>
      </w:r>
    </w:p>
    <w:p w:rsidR="00734ED2" w:rsidRDefault="00734ED2" w:rsidP="00734ED2">
      <w:pPr>
        <w:spacing w:line="560" w:lineRule="exact"/>
        <w:ind w:leftChars="50" w:left="105" w:firstLineChars="150" w:firstLine="360"/>
        <w:rPr>
          <w:rFonts w:ascii="宋体" w:hAnsi="宋体"/>
          <w:sz w:val="24"/>
        </w:rPr>
      </w:pPr>
      <w:bookmarkStart w:id="4" w:name="zbgg_qw009"/>
      <w:bookmarkStart w:id="5" w:name="zbgg_qw008"/>
      <w:bookmarkStart w:id="6" w:name="zbgg_qw010"/>
      <w:bookmarkStart w:id="7" w:name="_Toc152047192"/>
      <w:bookmarkStart w:id="8" w:name="_Toc68869703"/>
      <w:bookmarkStart w:id="9" w:name="_Toc157681132"/>
      <w:bookmarkStart w:id="10" w:name="_Toc144974395"/>
      <w:bookmarkEnd w:id="4"/>
      <w:bookmarkEnd w:id="5"/>
      <w:bookmarkEnd w:id="6"/>
      <w:r>
        <w:rPr>
          <w:rFonts w:ascii="宋体" w:hAnsi="宋体" w:hint="eastAsia"/>
          <w:sz w:val="24"/>
        </w:rPr>
        <w:t>本招标项目管网GIS国产化升级项目，招标单位为兰州城市供水(集团)有限公司，建设资金来自企业自有资金，项目出资比例为100%，项目已具备招标条件，现进行公开招标，</w:t>
      </w:r>
      <w:r>
        <w:rPr>
          <w:rFonts w:ascii="宋体" w:hAnsi="宋体"/>
          <w:sz w:val="24"/>
        </w:rPr>
        <w:t>特邀请有兴趣的潜在</w:t>
      </w:r>
      <w:r>
        <w:rPr>
          <w:rFonts w:ascii="宋体" w:hAnsi="宋体" w:hint="eastAsia"/>
          <w:sz w:val="24"/>
        </w:rPr>
        <w:t>投标人参加投标</w:t>
      </w:r>
      <w:r>
        <w:rPr>
          <w:rFonts w:ascii="宋体" w:hAnsi="宋体"/>
          <w:sz w:val="24"/>
        </w:rPr>
        <w:t>。</w:t>
      </w:r>
    </w:p>
    <w:bookmarkEnd w:id="7"/>
    <w:bookmarkEnd w:id="8"/>
    <w:bookmarkEnd w:id="9"/>
    <w:bookmarkEnd w:id="10"/>
    <w:p w:rsidR="00734ED2" w:rsidRDefault="00734ED2" w:rsidP="00734ED2">
      <w:pPr>
        <w:widowControl/>
        <w:shd w:val="clear" w:color="auto" w:fill="FFFFFF"/>
        <w:spacing w:line="560" w:lineRule="exact"/>
        <w:rPr>
          <w:rFonts w:ascii="Segoe UI" w:hAnsi="Segoe UI" w:cs="Segoe UI"/>
          <w:b/>
          <w:color w:val="000000"/>
          <w:kern w:val="0"/>
          <w:sz w:val="28"/>
          <w:szCs w:val="28"/>
        </w:rPr>
      </w:pPr>
      <w:r>
        <w:rPr>
          <w:rFonts w:ascii="Segoe UI" w:hAnsi="Segoe UI" w:cs="Segoe UI" w:hint="eastAsia"/>
          <w:b/>
          <w:color w:val="000000"/>
          <w:kern w:val="0"/>
          <w:sz w:val="28"/>
          <w:szCs w:val="28"/>
        </w:rPr>
        <w:t>二、项目概况与招标内容</w:t>
      </w:r>
    </w:p>
    <w:p w:rsidR="00734ED2" w:rsidRDefault="00734ED2" w:rsidP="00734ED2">
      <w:pPr>
        <w:widowControl/>
        <w:shd w:val="clear" w:color="auto" w:fill="FFFFFF"/>
        <w:spacing w:line="560" w:lineRule="exact"/>
        <w:ind w:firstLine="424"/>
        <w:rPr>
          <w:rFonts w:ascii="宋体" w:hAnsi="宋体" w:cs="Segoe UI"/>
          <w:color w:val="333333"/>
          <w:kern w:val="0"/>
          <w:sz w:val="24"/>
        </w:rPr>
      </w:pPr>
      <w:bookmarkStart w:id="11" w:name="zbgg_qw011"/>
      <w:r>
        <w:rPr>
          <w:rFonts w:ascii="宋体" w:hAnsi="宋体" w:cs="Segoe UI"/>
          <w:color w:val="000000"/>
          <w:kern w:val="0"/>
          <w:sz w:val="24"/>
        </w:rPr>
        <w:t>1、招标单位：兰州城市供水（集团）有限公司</w:t>
      </w:r>
    </w:p>
    <w:p w:rsidR="00734ED2" w:rsidRDefault="00734ED2" w:rsidP="00734ED2">
      <w:pPr>
        <w:widowControl/>
        <w:shd w:val="clear" w:color="auto" w:fill="FFFFFF"/>
        <w:spacing w:line="560" w:lineRule="exact"/>
        <w:ind w:firstLine="424"/>
        <w:rPr>
          <w:rFonts w:ascii="宋体" w:hAnsi="宋体" w:cs="Segoe UI"/>
          <w:color w:val="000000"/>
          <w:kern w:val="0"/>
          <w:sz w:val="24"/>
        </w:rPr>
      </w:pPr>
      <w:r>
        <w:rPr>
          <w:rFonts w:ascii="宋体" w:hAnsi="宋体" w:cs="Segoe UI"/>
          <w:color w:val="000000"/>
          <w:kern w:val="0"/>
          <w:sz w:val="24"/>
        </w:rPr>
        <w:t>2、项目名称：</w:t>
      </w:r>
      <w:r>
        <w:rPr>
          <w:rFonts w:ascii="宋体" w:hAnsi="宋体" w:cs="Segoe UI" w:hint="eastAsia"/>
          <w:color w:val="000000"/>
          <w:kern w:val="0"/>
          <w:sz w:val="24"/>
        </w:rPr>
        <w:t>管网GIS国产化升级项目</w:t>
      </w:r>
    </w:p>
    <w:p w:rsidR="00734ED2" w:rsidRDefault="00734ED2" w:rsidP="00734ED2">
      <w:pPr>
        <w:spacing w:line="560" w:lineRule="exact"/>
        <w:ind w:leftChars="50" w:left="105" w:firstLineChars="150" w:firstLine="360"/>
        <w:rPr>
          <w:rFonts w:ascii="宋体" w:hAnsi="宋体"/>
          <w:sz w:val="24"/>
        </w:rPr>
      </w:pPr>
      <w:r>
        <w:rPr>
          <w:rFonts w:ascii="宋体" w:hAnsi="宋体" w:hint="eastAsia"/>
          <w:sz w:val="24"/>
        </w:rPr>
        <w:t>3、项目地址：兰州市西固区化工街2号</w:t>
      </w:r>
      <w:r>
        <w:rPr>
          <w:rFonts w:ascii="宋体" w:hAnsi="宋体"/>
          <w:sz w:val="24"/>
        </w:rPr>
        <w:t xml:space="preserve">  </w:t>
      </w:r>
    </w:p>
    <w:p w:rsidR="00734ED2" w:rsidRDefault="00734ED2" w:rsidP="00734ED2">
      <w:pPr>
        <w:spacing w:line="560" w:lineRule="exact"/>
        <w:ind w:leftChars="50" w:left="105" w:firstLineChars="150" w:firstLine="360"/>
        <w:rPr>
          <w:rFonts w:ascii="宋体" w:hAnsi="宋体"/>
          <w:sz w:val="24"/>
        </w:rPr>
      </w:pPr>
      <w:r>
        <w:rPr>
          <w:rFonts w:ascii="宋体" w:hAnsi="宋体" w:hint="eastAsia"/>
          <w:sz w:val="24"/>
        </w:rPr>
        <w:t>4、招标内容：</w:t>
      </w:r>
      <w:r w:rsidRPr="00C95534">
        <w:rPr>
          <w:rFonts w:ascii="宋体" w:hAnsi="宋体" w:cs="宋体" w:hint="eastAsia"/>
          <w:color w:val="000000" w:themeColor="text1"/>
          <w:kern w:val="0"/>
          <w:sz w:val="24"/>
        </w:rPr>
        <w:t>管网GIS服务系统、供水管网GIS系统（C/S客户端）、供水管网GIS系统（B/S客户端）、供水管网GIS系统（M/S客户端）、管网GIS数据迁移。</w:t>
      </w:r>
      <w:r>
        <w:rPr>
          <w:rFonts w:ascii="宋体" w:hAnsi="宋体" w:hint="eastAsia"/>
          <w:sz w:val="24"/>
        </w:rPr>
        <w:t>（具体内容详见招标文件第五章）</w:t>
      </w:r>
    </w:p>
    <w:p w:rsidR="00734ED2" w:rsidRDefault="00734ED2" w:rsidP="00734ED2">
      <w:pPr>
        <w:spacing w:line="560" w:lineRule="exact"/>
        <w:ind w:leftChars="50" w:left="105" w:firstLineChars="150" w:firstLine="360"/>
        <w:rPr>
          <w:rFonts w:ascii="宋体" w:hAnsi="宋体"/>
          <w:sz w:val="24"/>
        </w:rPr>
      </w:pPr>
      <w:r>
        <w:rPr>
          <w:rFonts w:ascii="宋体" w:hAnsi="宋体" w:hint="eastAsia"/>
          <w:sz w:val="24"/>
        </w:rPr>
        <w:t>5、项目投资金额：</w:t>
      </w:r>
      <w:r>
        <w:rPr>
          <w:rFonts w:ascii="宋体" w:hAnsi="宋体"/>
          <w:sz w:val="24"/>
        </w:rPr>
        <w:t>60.00万元。</w:t>
      </w:r>
    </w:p>
    <w:p w:rsidR="00734ED2" w:rsidRPr="000378E9" w:rsidRDefault="00734ED2" w:rsidP="00734ED2">
      <w:pPr>
        <w:widowControl/>
        <w:shd w:val="clear" w:color="auto" w:fill="FFFFFF"/>
        <w:spacing w:line="560" w:lineRule="exact"/>
        <w:ind w:firstLine="424"/>
        <w:rPr>
          <w:rFonts w:ascii="宋体" w:hAnsi="宋体" w:cs="Segoe UI"/>
          <w:kern w:val="0"/>
          <w:sz w:val="24"/>
        </w:rPr>
      </w:pPr>
      <w:bookmarkStart w:id="12" w:name="_Toc144974396"/>
      <w:bookmarkStart w:id="13" w:name="_Toc68869704"/>
      <w:bookmarkStart w:id="14" w:name="_Toc152047193"/>
      <w:bookmarkStart w:id="15" w:name="_Toc157681133"/>
      <w:bookmarkEnd w:id="11"/>
      <w:r>
        <w:rPr>
          <w:rFonts w:ascii="宋体" w:hAnsi="宋体" w:cs="Segoe UI"/>
          <w:color w:val="000000"/>
          <w:kern w:val="0"/>
          <w:sz w:val="24"/>
        </w:rPr>
        <w:t>6</w:t>
      </w:r>
      <w:r>
        <w:rPr>
          <w:rFonts w:ascii="宋体" w:hAnsi="宋体" w:cs="Segoe UI" w:hint="eastAsia"/>
          <w:color w:val="000000"/>
          <w:kern w:val="0"/>
          <w:sz w:val="24"/>
        </w:rPr>
        <w:t>、服务交付时间：3个月内</w:t>
      </w:r>
      <w:r>
        <w:rPr>
          <w:rFonts w:ascii="宋体" w:hAnsi="宋体" w:cs="Segoe UI"/>
          <w:color w:val="000000"/>
          <w:kern w:val="0"/>
          <w:sz w:val="24"/>
        </w:rPr>
        <w:t>。</w:t>
      </w:r>
    </w:p>
    <w:p w:rsidR="00734ED2" w:rsidRDefault="00734ED2" w:rsidP="00734ED2">
      <w:pPr>
        <w:widowControl/>
        <w:shd w:val="clear" w:color="auto" w:fill="FFFFFF"/>
        <w:spacing w:line="560" w:lineRule="exact"/>
        <w:ind w:firstLine="424"/>
        <w:rPr>
          <w:rFonts w:ascii="宋体" w:hAnsi="宋体" w:cs="Segoe UI"/>
          <w:color w:val="000000"/>
          <w:kern w:val="0"/>
          <w:sz w:val="24"/>
        </w:rPr>
      </w:pPr>
      <w:r>
        <w:rPr>
          <w:rFonts w:ascii="宋体" w:hAnsi="宋体" w:cs="Segoe UI"/>
          <w:color w:val="000000"/>
          <w:kern w:val="0"/>
          <w:sz w:val="24"/>
        </w:rPr>
        <w:t>7</w:t>
      </w:r>
      <w:r>
        <w:rPr>
          <w:rFonts w:ascii="宋体" w:hAnsi="宋体" w:cs="Segoe UI" w:hint="eastAsia"/>
          <w:color w:val="000000"/>
          <w:kern w:val="0"/>
          <w:sz w:val="24"/>
        </w:rPr>
        <w:t>、</w:t>
      </w:r>
      <w:r>
        <w:rPr>
          <w:rFonts w:ascii="宋体" w:hAnsi="宋体" w:cs="Segoe UI"/>
          <w:color w:val="000000"/>
          <w:kern w:val="0"/>
          <w:sz w:val="24"/>
        </w:rPr>
        <w:t>质量标准：符合现行国家有关验收规范和标准的要求达到合格标准。</w:t>
      </w:r>
    </w:p>
    <w:bookmarkEnd w:id="12"/>
    <w:bookmarkEnd w:id="13"/>
    <w:bookmarkEnd w:id="14"/>
    <w:bookmarkEnd w:id="15"/>
    <w:p w:rsidR="00734ED2" w:rsidRDefault="00734ED2" w:rsidP="00734ED2">
      <w:pPr>
        <w:widowControl/>
        <w:shd w:val="clear" w:color="auto" w:fill="FFFFFF"/>
        <w:spacing w:line="560" w:lineRule="exact"/>
        <w:rPr>
          <w:rFonts w:ascii="Segoe UI" w:hAnsi="Segoe UI" w:cs="Segoe UI"/>
          <w:b/>
          <w:color w:val="000000"/>
          <w:kern w:val="0"/>
          <w:sz w:val="28"/>
          <w:szCs w:val="28"/>
        </w:rPr>
      </w:pPr>
      <w:r>
        <w:rPr>
          <w:rFonts w:ascii="Segoe UI" w:hAnsi="Segoe UI" w:cs="Segoe UI" w:hint="eastAsia"/>
          <w:b/>
          <w:color w:val="000000"/>
          <w:kern w:val="0"/>
          <w:sz w:val="28"/>
          <w:szCs w:val="28"/>
        </w:rPr>
        <w:t>三、投标人资格要求</w:t>
      </w:r>
    </w:p>
    <w:p w:rsidR="00734ED2" w:rsidRPr="00B539B8" w:rsidRDefault="00734ED2" w:rsidP="00734ED2">
      <w:pPr>
        <w:spacing w:line="560" w:lineRule="exact"/>
        <w:ind w:firstLineChars="200" w:firstLine="480"/>
        <w:jc w:val="left"/>
        <w:rPr>
          <w:rFonts w:ascii="宋体" w:hAnsi="宋体"/>
          <w:sz w:val="24"/>
        </w:rPr>
      </w:pPr>
      <w:r w:rsidRPr="00B539B8">
        <w:rPr>
          <w:rFonts w:ascii="宋体" w:hAnsi="宋体" w:hint="eastAsia"/>
          <w:sz w:val="24"/>
        </w:rPr>
        <w:t>1、</w:t>
      </w:r>
      <w:r w:rsidRPr="00B539B8">
        <w:rPr>
          <w:rFonts w:ascii="宋体" w:hAnsi="宋体"/>
          <w:sz w:val="24"/>
        </w:rPr>
        <w:t>营业执照</w:t>
      </w:r>
      <w:r w:rsidRPr="00B539B8">
        <w:rPr>
          <w:rFonts w:ascii="宋体" w:hAnsi="宋体" w:hint="eastAsia"/>
          <w:sz w:val="24"/>
        </w:rPr>
        <w:t>：</w:t>
      </w:r>
      <w:r w:rsidRPr="00B539B8">
        <w:rPr>
          <w:rFonts w:ascii="宋体" w:hAnsi="宋体"/>
          <w:sz w:val="24"/>
        </w:rPr>
        <w:t>投标人须是在中华人民共和国境内注册的具有独立法人资格的企业，须持有效的企业法人营业执照。</w:t>
      </w:r>
    </w:p>
    <w:p w:rsidR="00734ED2" w:rsidRDefault="00734ED2" w:rsidP="00734ED2">
      <w:pPr>
        <w:spacing w:line="560" w:lineRule="exact"/>
        <w:ind w:firstLineChars="200" w:firstLine="480"/>
        <w:jc w:val="left"/>
        <w:rPr>
          <w:rFonts w:ascii="宋体" w:hAnsi="宋体"/>
          <w:sz w:val="24"/>
        </w:rPr>
      </w:pPr>
      <w:r w:rsidRPr="00B539B8">
        <w:rPr>
          <w:rFonts w:ascii="宋体" w:hAnsi="宋体" w:hint="eastAsia"/>
          <w:sz w:val="24"/>
        </w:rPr>
        <w:t>2、</w:t>
      </w:r>
      <w:r w:rsidRPr="00B539B8">
        <w:rPr>
          <w:rFonts w:ascii="宋体" w:hAnsi="宋体"/>
          <w:sz w:val="24"/>
        </w:rPr>
        <w:t>项目业绩</w:t>
      </w:r>
      <w:r w:rsidRPr="00B539B8">
        <w:rPr>
          <w:rFonts w:ascii="宋体" w:hAnsi="宋体" w:hint="eastAsia"/>
          <w:sz w:val="24"/>
        </w:rPr>
        <w:t>：</w:t>
      </w:r>
      <w:r w:rsidRPr="00B539B8">
        <w:rPr>
          <w:rFonts w:ascii="宋体" w:hAnsi="宋体"/>
          <w:sz w:val="24"/>
        </w:rPr>
        <w:t>投标人近三年（2023年</w:t>
      </w:r>
      <w:r>
        <w:rPr>
          <w:rFonts w:ascii="宋体" w:hAnsi="宋体" w:hint="eastAsia"/>
          <w:sz w:val="24"/>
        </w:rPr>
        <w:t>4月</w:t>
      </w:r>
      <w:r w:rsidRPr="00B539B8">
        <w:rPr>
          <w:rFonts w:ascii="宋体" w:hAnsi="宋体"/>
          <w:sz w:val="24"/>
        </w:rPr>
        <w:t>至今）至少有1项</w:t>
      </w:r>
      <w:r w:rsidRPr="00BB445C">
        <w:rPr>
          <w:rFonts w:ascii="宋体" w:hAnsi="宋体"/>
          <w:sz w:val="24"/>
        </w:rPr>
        <w:t>GIS管网系统或项目中包含GIS功能</w:t>
      </w:r>
      <w:r>
        <w:rPr>
          <w:rFonts w:ascii="宋体" w:hAnsi="宋体"/>
          <w:sz w:val="24"/>
        </w:rPr>
        <w:t>类似</w:t>
      </w:r>
      <w:r w:rsidRPr="00B539B8">
        <w:rPr>
          <w:rFonts w:ascii="宋体" w:hAnsi="宋体"/>
          <w:sz w:val="24"/>
        </w:rPr>
        <w:t>项目业绩（</w:t>
      </w:r>
      <w:r>
        <w:rPr>
          <w:rFonts w:ascii="宋体" w:hAnsi="宋体"/>
          <w:sz w:val="24"/>
        </w:rPr>
        <w:t>时间</w:t>
      </w:r>
      <w:r w:rsidRPr="00B539B8">
        <w:rPr>
          <w:rFonts w:ascii="宋体" w:hAnsi="宋体"/>
          <w:sz w:val="24"/>
        </w:rPr>
        <w:t>以中标通知书或合同为准）。</w:t>
      </w:r>
    </w:p>
    <w:p w:rsidR="00734ED2" w:rsidRPr="00B539B8" w:rsidRDefault="00734ED2" w:rsidP="00734ED2">
      <w:pPr>
        <w:spacing w:line="560" w:lineRule="exact"/>
        <w:ind w:firstLineChars="200" w:firstLine="400"/>
        <w:jc w:val="left"/>
        <w:rPr>
          <w:rFonts w:ascii="宋体" w:hAnsi="宋体"/>
          <w:sz w:val="24"/>
        </w:rPr>
      </w:pPr>
      <w:r>
        <w:rPr>
          <w:rFonts w:ascii="宋体" w:hAnsi="宋体" w:cs="宋体" w:hint="eastAsia"/>
          <w:kern w:val="0"/>
          <w:sz w:val="20"/>
          <w:szCs w:val="20"/>
        </w:rPr>
        <w:t>备注</w:t>
      </w:r>
      <w:r w:rsidRPr="00463CFB">
        <w:rPr>
          <w:rFonts w:ascii="宋体" w:hAnsi="宋体" w:cs="宋体" w:hint="eastAsia"/>
          <w:kern w:val="0"/>
          <w:sz w:val="20"/>
          <w:szCs w:val="20"/>
        </w:rPr>
        <w:t>：</w:t>
      </w:r>
      <w:r>
        <w:rPr>
          <w:rFonts w:ascii="宋体" w:hAnsi="宋体" w:cs="宋体" w:hint="eastAsia"/>
          <w:kern w:val="0"/>
          <w:sz w:val="20"/>
          <w:szCs w:val="20"/>
        </w:rPr>
        <w:t>业绩证明材料须同时</w:t>
      </w:r>
      <w:r w:rsidRPr="00463CFB">
        <w:rPr>
          <w:rFonts w:ascii="宋体" w:hAnsi="宋体" w:cs="宋体" w:hint="eastAsia"/>
          <w:kern w:val="0"/>
          <w:sz w:val="20"/>
          <w:szCs w:val="20"/>
        </w:rPr>
        <w:t>提供</w:t>
      </w:r>
      <w:r>
        <w:rPr>
          <w:rFonts w:ascii="宋体" w:hAnsi="宋体" w:cs="宋体" w:hint="eastAsia"/>
          <w:kern w:val="0"/>
          <w:sz w:val="20"/>
          <w:szCs w:val="20"/>
        </w:rPr>
        <w:t>①</w:t>
      </w:r>
      <w:r w:rsidRPr="00463CFB">
        <w:rPr>
          <w:rFonts w:ascii="宋体" w:hAnsi="宋体" w:cs="宋体" w:hint="eastAsia"/>
          <w:kern w:val="0"/>
          <w:sz w:val="20"/>
          <w:szCs w:val="20"/>
        </w:rPr>
        <w:t>合同或中标通知书</w:t>
      </w:r>
      <w:r>
        <w:rPr>
          <w:rFonts w:ascii="宋体" w:hAnsi="宋体" w:cs="宋体" w:hint="eastAsia"/>
          <w:kern w:val="0"/>
          <w:sz w:val="20"/>
          <w:szCs w:val="20"/>
        </w:rPr>
        <w:t>原件扫描件②</w:t>
      </w:r>
      <w:r w:rsidRPr="00463CFB">
        <w:rPr>
          <w:rFonts w:ascii="宋体" w:hAnsi="宋体" w:cs="宋体" w:hint="eastAsia"/>
          <w:kern w:val="0"/>
          <w:sz w:val="20"/>
          <w:szCs w:val="20"/>
        </w:rPr>
        <w:t>合同服务期内任意一次收款发票复印件或扫描件</w:t>
      </w:r>
      <w:r>
        <w:rPr>
          <w:rFonts w:ascii="宋体" w:hAnsi="宋体" w:cs="宋体" w:hint="eastAsia"/>
          <w:kern w:val="0"/>
          <w:sz w:val="20"/>
          <w:szCs w:val="20"/>
        </w:rPr>
        <w:t>③</w:t>
      </w:r>
      <w:r w:rsidRPr="00463CFB">
        <w:rPr>
          <w:rFonts w:ascii="宋体" w:hAnsi="宋体" w:cs="宋体" w:hint="eastAsia"/>
          <w:kern w:val="0"/>
          <w:sz w:val="20"/>
          <w:szCs w:val="20"/>
        </w:rPr>
        <w:t>国家税务总局全国增值税发票查验平台查询截图。</w:t>
      </w:r>
    </w:p>
    <w:p w:rsidR="00734ED2" w:rsidRPr="00B539B8" w:rsidRDefault="00734ED2" w:rsidP="00734ED2">
      <w:pPr>
        <w:spacing w:line="560" w:lineRule="exact"/>
        <w:ind w:firstLineChars="200" w:firstLine="480"/>
        <w:jc w:val="left"/>
        <w:rPr>
          <w:rFonts w:ascii="宋体" w:hAnsi="宋体"/>
          <w:sz w:val="24"/>
        </w:rPr>
      </w:pPr>
      <w:r w:rsidRPr="00B539B8">
        <w:rPr>
          <w:rFonts w:ascii="宋体" w:hAnsi="宋体" w:hint="eastAsia"/>
          <w:sz w:val="24"/>
        </w:rPr>
        <w:t>3、</w:t>
      </w:r>
      <w:r w:rsidRPr="00B539B8">
        <w:rPr>
          <w:rFonts w:ascii="宋体" w:hAnsi="宋体"/>
          <w:sz w:val="24"/>
        </w:rPr>
        <w:t>财务状况</w:t>
      </w:r>
      <w:r w:rsidRPr="00B539B8">
        <w:rPr>
          <w:rFonts w:ascii="宋体" w:hAnsi="宋体" w:hint="eastAsia"/>
          <w:sz w:val="24"/>
        </w:rPr>
        <w:t>：</w:t>
      </w:r>
      <w:r w:rsidRPr="00B539B8">
        <w:rPr>
          <w:rFonts w:ascii="宋体" w:hAnsi="宋体"/>
          <w:sz w:val="24"/>
        </w:rPr>
        <w:t>投标人具有良好的财务状况，没有处于被责令停业，财产被接管、冻结或破产状态。须提供2023年度</w:t>
      </w:r>
      <w:r>
        <w:rPr>
          <w:rFonts w:ascii="宋体" w:hAnsi="宋体"/>
          <w:sz w:val="24"/>
        </w:rPr>
        <w:t>或</w:t>
      </w:r>
      <w:r w:rsidRPr="00B539B8">
        <w:rPr>
          <w:rFonts w:ascii="宋体" w:hAnsi="宋体"/>
          <w:sz w:val="24"/>
        </w:rPr>
        <w:t>2024年度经会计师事务所或审计机构出具的财务审计报告，若成立不足一年或无审计报告的提供公告发布之日起银行出具的资信证明原件扫描件。</w:t>
      </w:r>
    </w:p>
    <w:p w:rsidR="00734ED2" w:rsidRPr="00B539B8" w:rsidRDefault="00734ED2" w:rsidP="00734ED2">
      <w:pPr>
        <w:spacing w:line="560" w:lineRule="exact"/>
        <w:ind w:firstLineChars="200" w:firstLine="480"/>
        <w:jc w:val="left"/>
        <w:rPr>
          <w:rFonts w:ascii="宋体" w:hAnsi="宋体"/>
          <w:sz w:val="24"/>
        </w:rPr>
      </w:pPr>
      <w:r w:rsidRPr="00B539B8">
        <w:rPr>
          <w:rFonts w:ascii="宋体" w:hAnsi="宋体" w:hint="eastAsia"/>
          <w:sz w:val="24"/>
        </w:rPr>
        <w:lastRenderedPageBreak/>
        <w:t>4、</w:t>
      </w:r>
      <w:r w:rsidRPr="00B539B8">
        <w:rPr>
          <w:rFonts w:ascii="宋体" w:hAnsi="宋体"/>
          <w:sz w:val="24"/>
        </w:rPr>
        <w:t>信誉要求</w:t>
      </w:r>
      <w:r w:rsidRPr="00B539B8">
        <w:rPr>
          <w:rFonts w:ascii="宋体" w:hAnsi="宋体" w:hint="eastAsia"/>
          <w:sz w:val="24"/>
        </w:rPr>
        <w:t>：</w:t>
      </w:r>
      <w:r w:rsidRPr="00B539B8">
        <w:rPr>
          <w:rFonts w:ascii="宋体" w:hAnsi="宋体"/>
          <w:sz w:val="24"/>
        </w:rPr>
        <w:t>投标人须为未被列入“信用中国”网站(www.creditchina.gov.cn)记录失信被执行人或重大税收违法案件当事人名单或政府采购严重违法失信行为”记录名单；（以公告发布之日起在“信用中国”网站（www.creditchina.gov.cn）查询结果为准，如相关失信记录已失效，投标人需提供相关证明资料）。</w:t>
      </w:r>
    </w:p>
    <w:p w:rsidR="00734ED2" w:rsidRPr="00B539B8" w:rsidRDefault="00734ED2" w:rsidP="00734ED2">
      <w:pPr>
        <w:spacing w:line="560" w:lineRule="exact"/>
        <w:ind w:firstLineChars="200" w:firstLine="480"/>
        <w:jc w:val="left"/>
        <w:rPr>
          <w:rFonts w:ascii="宋体" w:hAnsi="宋体"/>
          <w:sz w:val="24"/>
        </w:rPr>
      </w:pPr>
      <w:r w:rsidRPr="00B539B8">
        <w:rPr>
          <w:rFonts w:ascii="宋体" w:hAnsi="宋体"/>
          <w:sz w:val="24"/>
        </w:rPr>
        <w:tab/>
        <w:t>5、联合体投标</w:t>
      </w:r>
      <w:r w:rsidRPr="00B539B8">
        <w:rPr>
          <w:rFonts w:ascii="宋体" w:hAnsi="宋体" w:hint="eastAsia"/>
          <w:sz w:val="24"/>
        </w:rPr>
        <w:t>：</w:t>
      </w:r>
      <w:r w:rsidRPr="00B539B8">
        <w:rPr>
          <w:rFonts w:ascii="宋体" w:hAnsi="宋体"/>
          <w:sz w:val="24"/>
        </w:rPr>
        <w:t>不接受联合体投标</w:t>
      </w:r>
    </w:p>
    <w:p w:rsidR="00734ED2" w:rsidRDefault="00734ED2" w:rsidP="00734ED2">
      <w:pPr>
        <w:spacing w:line="560" w:lineRule="exact"/>
        <w:ind w:firstLineChars="202" w:firstLine="426"/>
        <w:jc w:val="left"/>
        <w:rPr>
          <w:b/>
          <w:bCs/>
        </w:rPr>
      </w:pPr>
      <w:r>
        <w:rPr>
          <w:rFonts w:hint="eastAsia"/>
          <w:b/>
          <w:bCs/>
        </w:rPr>
        <w:t>本项目对投标人的资格审查采用资格后审，投标人自行判断是否符合招标公告及招标文件中的要求，并决定是否下载招标文件和参加投标。</w:t>
      </w:r>
    </w:p>
    <w:p w:rsidR="00734ED2" w:rsidRDefault="00734ED2" w:rsidP="00734ED2">
      <w:pPr>
        <w:widowControl/>
        <w:shd w:val="clear" w:color="auto" w:fill="FFFFFF"/>
        <w:spacing w:line="560" w:lineRule="exact"/>
        <w:rPr>
          <w:rFonts w:ascii="Segoe UI" w:hAnsi="Segoe UI" w:cs="Segoe UI"/>
          <w:b/>
          <w:color w:val="000000"/>
          <w:kern w:val="0"/>
          <w:sz w:val="28"/>
          <w:szCs w:val="28"/>
        </w:rPr>
      </w:pPr>
      <w:bookmarkStart w:id="16" w:name="_Toc157681134"/>
      <w:bookmarkStart w:id="17" w:name="_Toc68869706"/>
      <w:bookmarkEnd w:id="16"/>
      <w:bookmarkEnd w:id="17"/>
      <w:r>
        <w:rPr>
          <w:rFonts w:ascii="Segoe UI" w:hAnsi="Segoe UI" w:cs="Segoe UI" w:hint="eastAsia"/>
          <w:b/>
          <w:color w:val="000000"/>
          <w:kern w:val="0"/>
          <w:sz w:val="28"/>
          <w:szCs w:val="28"/>
        </w:rPr>
        <w:t>四</w:t>
      </w:r>
      <w:r>
        <w:rPr>
          <w:rFonts w:ascii="Segoe UI" w:hAnsi="Segoe UI" w:cs="Segoe UI"/>
          <w:b/>
          <w:color w:val="000000"/>
          <w:kern w:val="0"/>
          <w:sz w:val="28"/>
          <w:szCs w:val="28"/>
        </w:rPr>
        <w:t>、</w:t>
      </w:r>
      <w:r>
        <w:rPr>
          <w:rFonts w:ascii="Segoe UI" w:hAnsi="Segoe UI" w:cs="Segoe UI" w:hint="eastAsia"/>
          <w:b/>
          <w:color w:val="000000"/>
          <w:kern w:val="0"/>
          <w:sz w:val="28"/>
          <w:szCs w:val="28"/>
        </w:rPr>
        <w:t>招标文件的获取</w:t>
      </w:r>
    </w:p>
    <w:p w:rsidR="00734ED2" w:rsidRDefault="00734ED2" w:rsidP="00734ED2">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宋体" w:hAnsi="宋体"/>
          <w:sz w:val="24"/>
        </w:rPr>
      </w:pPr>
      <w:r>
        <w:rPr>
          <w:rFonts w:ascii="宋体" w:hAnsi="宋体" w:hint="eastAsia"/>
          <w:sz w:val="24"/>
        </w:rPr>
        <w:t>凡</w:t>
      </w:r>
      <w:r>
        <w:rPr>
          <w:rFonts w:ascii="Calibri" w:hAnsi="Calibri" w:hint="eastAsia"/>
          <w:sz w:val="24"/>
        </w:rPr>
        <w:t>有意参加投标者，请</w:t>
      </w:r>
      <w:r>
        <w:rPr>
          <w:rFonts w:ascii="宋体" w:hAnsi="宋体" w:hint="eastAsia"/>
          <w:sz w:val="24"/>
        </w:rPr>
        <w:t>于</w:t>
      </w:r>
      <w:r w:rsidRPr="00D350D1">
        <w:rPr>
          <w:rFonts w:ascii="宋体" w:hAnsi="宋体" w:hint="eastAsia"/>
          <w:sz w:val="24"/>
        </w:rPr>
        <w:t>202</w:t>
      </w:r>
      <w:r w:rsidRPr="00D350D1">
        <w:rPr>
          <w:rFonts w:ascii="宋体" w:hAnsi="宋体"/>
          <w:sz w:val="24"/>
        </w:rPr>
        <w:t>6</w:t>
      </w:r>
      <w:r w:rsidRPr="00D350D1">
        <w:rPr>
          <w:rFonts w:ascii="宋体" w:hAnsi="宋体" w:hint="eastAsia"/>
          <w:sz w:val="24"/>
        </w:rPr>
        <w:t>年0</w:t>
      </w:r>
      <w:r w:rsidRPr="00D350D1">
        <w:rPr>
          <w:rFonts w:ascii="宋体" w:hAnsi="宋体"/>
          <w:sz w:val="24"/>
        </w:rPr>
        <w:t>5</w:t>
      </w:r>
      <w:r w:rsidRPr="00D350D1">
        <w:rPr>
          <w:rFonts w:ascii="宋体" w:hAnsi="宋体" w:hint="eastAsia"/>
          <w:sz w:val="24"/>
        </w:rPr>
        <w:t>月</w:t>
      </w:r>
      <w:r w:rsidRPr="00D350D1">
        <w:rPr>
          <w:rFonts w:ascii="宋体" w:hAnsi="宋体"/>
          <w:sz w:val="24"/>
        </w:rPr>
        <w:t>08</w:t>
      </w:r>
      <w:r w:rsidRPr="00D350D1">
        <w:rPr>
          <w:rFonts w:ascii="宋体" w:hAnsi="宋体" w:hint="eastAsia"/>
          <w:sz w:val="24"/>
        </w:rPr>
        <w:t>日1</w:t>
      </w:r>
      <w:r w:rsidRPr="00D350D1">
        <w:rPr>
          <w:rFonts w:ascii="宋体" w:hAnsi="宋体"/>
          <w:sz w:val="24"/>
        </w:rPr>
        <w:t>2</w:t>
      </w:r>
      <w:r w:rsidRPr="00D350D1">
        <w:rPr>
          <w:rFonts w:ascii="宋体" w:hAnsi="宋体" w:hint="eastAsia"/>
          <w:sz w:val="24"/>
        </w:rPr>
        <w:t>时00分至202</w:t>
      </w:r>
      <w:r w:rsidRPr="00D350D1">
        <w:rPr>
          <w:rFonts w:ascii="宋体" w:hAnsi="宋体"/>
          <w:sz w:val="24"/>
        </w:rPr>
        <w:t>6</w:t>
      </w:r>
      <w:r w:rsidRPr="00D350D1">
        <w:rPr>
          <w:rFonts w:ascii="宋体" w:hAnsi="宋体" w:hint="eastAsia"/>
          <w:sz w:val="24"/>
        </w:rPr>
        <w:t>年0</w:t>
      </w:r>
      <w:r w:rsidRPr="00D350D1">
        <w:rPr>
          <w:rFonts w:ascii="宋体" w:hAnsi="宋体"/>
          <w:sz w:val="24"/>
        </w:rPr>
        <w:t>5</w:t>
      </w:r>
      <w:r w:rsidRPr="00D350D1">
        <w:rPr>
          <w:rFonts w:ascii="宋体" w:hAnsi="宋体" w:hint="eastAsia"/>
          <w:sz w:val="24"/>
        </w:rPr>
        <w:t>月</w:t>
      </w:r>
      <w:r w:rsidRPr="00D350D1">
        <w:rPr>
          <w:rFonts w:ascii="宋体" w:hAnsi="宋体"/>
          <w:sz w:val="24"/>
        </w:rPr>
        <w:t>13</w:t>
      </w:r>
      <w:r w:rsidRPr="00D350D1">
        <w:rPr>
          <w:rFonts w:ascii="宋体" w:hAnsi="宋体" w:hint="eastAsia"/>
          <w:sz w:val="24"/>
        </w:rPr>
        <w:t>日1</w:t>
      </w:r>
      <w:r w:rsidRPr="00D350D1">
        <w:rPr>
          <w:rFonts w:ascii="宋体" w:hAnsi="宋体"/>
          <w:sz w:val="24"/>
        </w:rPr>
        <w:t>2</w:t>
      </w:r>
      <w:r w:rsidRPr="00D350D1">
        <w:rPr>
          <w:rFonts w:ascii="宋体" w:hAnsi="宋体" w:hint="eastAsia"/>
          <w:sz w:val="24"/>
        </w:rPr>
        <w:t>时00分（</w:t>
      </w:r>
      <w:r w:rsidRPr="00D350D1">
        <w:rPr>
          <w:rFonts w:ascii="Calibri" w:hAnsi="Calibri" w:hint="eastAsia"/>
          <w:sz w:val="24"/>
        </w:rPr>
        <w:t>北京时间，下同），在甘肃</w:t>
      </w:r>
      <w:r>
        <w:rPr>
          <w:rFonts w:ascii="Calibri" w:hAnsi="Calibri" w:hint="eastAsia"/>
          <w:sz w:val="24"/>
        </w:rPr>
        <w:t>智慧阳光采购平</w:t>
      </w:r>
      <w:r>
        <w:rPr>
          <w:rFonts w:ascii="宋体" w:hAnsi="宋体" w:hint="eastAsia"/>
          <w:sz w:val="24"/>
        </w:rPr>
        <w:t>台（http://www.zhygcg.cn/f）进行网上注册并进行投标登记等相关投标事宜，免费下载招标(采购)文件。</w:t>
      </w:r>
    </w:p>
    <w:p w:rsidR="00734ED2" w:rsidRDefault="00734ED2" w:rsidP="00734ED2">
      <w:pPr>
        <w:tabs>
          <w:tab w:val="left" w:pos="718"/>
        </w:tabs>
        <w:spacing w:line="560" w:lineRule="exact"/>
        <w:ind w:firstLineChars="200" w:firstLine="482"/>
        <w:rPr>
          <w:rFonts w:ascii="宋体" w:hAnsi="宋体"/>
          <w:sz w:val="24"/>
        </w:rPr>
      </w:pPr>
      <w:r w:rsidRPr="00B033AB">
        <w:rPr>
          <w:rFonts w:asciiTheme="minorEastAsia" w:eastAsiaTheme="minorEastAsia" w:hAnsiTheme="minorEastAsia" w:cs="仿宋" w:hint="eastAsia"/>
          <w:b/>
          <w:bCs/>
          <w:sz w:val="24"/>
        </w:rPr>
        <w:t>注意事项：</w:t>
      </w:r>
      <w:r>
        <w:rPr>
          <w:rFonts w:ascii="宋体" w:hAnsi="宋体" w:hint="eastAsia"/>
          <w:sz w:val="24"/>
        </w:rPr>
        <w:t>参与甘肃智慧阳光采购平台交易活动的潜在供应商需先在甘肃智慧阳光采购平台（网址</w:t>
      </w:r>
      <w:r>
        <w:rPr>
          <w:rFonts w:ascii="宋体" w:hAnsi="宋体"/>
          <w:sz w:val="24"/>
        </w:rPr>
        <w:t>www.zhygcg.com）→智慧阳光采购平台登录入口→用户注册入口进行注册，注册成功并办理CA数字证书（含电子签章）后方可登录系统进行投标报名、获取标书、参与投标报价等后续工作，甘肃智慧阳光采购平台技术支持电话：400-102-0005。</w:t>
      </w:r>
    </w:p>
    <w:p w:rsidR="00734ED2" w:rsidRDefault="00734ED2" w:rsidP="00734ED2">
      <w:pPr>
        <w:widowControl/>
        <w:shd w:val="clear" w:color="auto" w:fill="FFFFFF"/>
        <w:spacing w:line="560" w:lineRule="exact"/>
        <w:rPr>
          <w:rFonts w:ascii="Segoe UI" w:hAnsi="Segoe UI" w:cs="Segoe UI"/>
          <w:b/>
          <w:color w:val="000000"/>
          <w:kern w:val="0"/>
          <w:sz w:val="28"/>
          <w:szCs w:val="28"/>
        </w:rPr>
      </w:pPr>
      <w:bookmarkStart w:id="18" w:name="_Toc157681135"/>
      <w:bookmarkStart w:id="19" w:name="_Toc68869707"/>
      <w:bookmarkEnd w:id="18"/>
      <w:bookmarkEnd w:id="19"/>
      <w:r>
        <w:rPr>
          <w:rFonts w:ascii="Segoe UI" w:hAnsi="Segoe UI" w:cs="Segoe UI" w:hint="eastAsia"/>
          <w:b/>
          <w:color w:val="000000"/>
          <w:kern w:val="0"/>
          <w:sz w:val="28"/>
          <w:szCs w:val="28"/>
        </w:rPr>
        <w:t>五</w:t>
      </w:r>
      <w:r>
        <w:rPr>
          <w:rFonts w:ascii="Segoe UI" w:hAnsi="Segoe UI" w:cs="Segoe UI"/>
          <w:b/>
          <w:color w:val="000000"/>
          <w:kern w:val="0"/>
          <w:sz w:val="28"/>
          <w:szCs w:val="28"/>
        </w:rPr>
        <w:t>、</w:t>
      </w:r>
      <w:r>
        <w:rPr>
          <w:rFonts w:ascii="Segoe UI" w:hAnsi="Segoe UI" w:cs="Segoe UI" w:hint="eastAsia"/>
          <w:b/>
          <w:color w:val="000000"/>
          <w:kern w:val="0"/>
          <w:sz w:val="28"/>
          <w:szCs w:val="28"/>
        </w:rPr>
        <w:t>投标文件的递交</w:t>
      </w:r>
    </w:p>
    <w:p w:rsidR="00734ED2" w:rsidRPr="00D350D1" w:rsidRDefault="00734ED2" w:rsidP="00734ED2">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Theme="minorEastAsia" w:eastAsiaTheme="minorEastAsia" w:hAnsiTheme="minorEastAsia"/>
          <w:sz w:val="24"/>
        </w:rPr>
      </w:pPr>
      <w:r w:rsidRPr="00D350D1">
        <w:rPr>
          <w:rFonts w:asciiTheme="minorEastAsia" w:eastAsiaTheme="minorEastAsia" w:hAnsiTheme="minorEastAsia"/>
          <w:sz w:val="24"/>
        </w:rPr>
        <w:t>1、</w:t>
      </w:r>
      <w:r w:rsidRPr="00D350D1">
        <w:rPr>
          <w:rFonts w:asciiTheme="minorEastAsia" w:eastAsiaTheme="minorEastAsia" w:hAnsiTheme="minorEastAsia" w:hint="eastAsia"/>
          <w:sz w:val="24"/>
        </w:rPr>
        <w:t>投标文件</w:t>
      </w:r>
      <w:r w:rsidRPr="00D350D1">
        <w:rPr>
          <w:rFonts w:asciiTheme="minorEastAsia" w:eastAsiaTheme="minorEastAsia" w:hAnsiTheme="minorEastAsia"/>
          <w:sz w:val="24"/>
        </w:rPr>
        <w:t>递交的截止时间（</w:t>
      </w:r>
      <w:r w:rsidRPr="00D350D1">
        <w:rPr>
          <w:rFonts w:asciiTheme="minorEastAsia" w:eastAsiaTheme="minorEastAsia" w:hAnsiTheme="minorEastAsia" w:hint="eastAsia"/>
          <w:sz w:val="24"/>
        </w:rPr>
        <w:t>投标</w:t>
      </w:r>
      <w:r w:rsidRPr="00D350D1">
        <w:rPr>
          <w:rFonts w:asciiTheme="minorEastAsia" w:eastAsiaTheme="minorEastAsia" w:hAnsiTheme="minorEastAsia"/>
          <w:sz w:val="24"/>
        </w:rPr>
        <w:t>截止时间，下同）为</w:t>
      </w:r>
      <w:r w:rsidRPr="00D350D1">
        <w:rPr>
          <w:rFonts w:asciiTheme="minorEastAsia" w:eastAsiaTheme="minorEastAsia" w:hAnsiTheme="minorEastAsia" w:hint="eastAsia"/>
          <w:sz w:val="24"/>
        </w:rPr>
        <w:t>202</w:t>
      </w:r>
      <w:r w:rsidRPr="00D350D1">
        <w:rPr>
          <w:rFonts w:asciiTheme="minorEastAsia" w:eastAsiaTheme="minorEastAsia" w:hAnsiTheme="minorEastAsia"/>
          <w:sz w:val="24"/>
        </w:rPr>
        <w:t>6</w:t>
      </w:r>
      <w:r w:rsidRPr="00D350D1">
        <w:rPr>
          <w:rFonts w:asciiTheme="minorEastAsia" w:eastAsiaTheme="minorEastAsia" w:hAnsiTheme="minorEastAsia" w:hint="eastAsia"/>
          <w:sz w:val="24"/>
        </w:rPr>
        <w:t>年0</w:t>
      </w:r>
      <w:r w:rsidRPr="00D350D1">
        <w:rPr>
          <w:rFonts w:asciiTheme="minorEastAsia" w:eastAsiaTheme="minorEastAsia" w:hAnsiTheme="minorEastAsia"/>
          <w:sz w:val="24"/>
        </w:rPr>
        <w:t>5</w:t>
      </w:r>
      <w:r w:rsidRPr="00D350D1">
        <w:rPr>
          <w:rFonts w:asciiTheme="minorEastAsia" w:eastAsiaTheme="minorEastAsia" w:hAnsiTheme="minorEastAsia" w:hint="eastAsia"/>
          <w:sz w:val="24"/>
        </w:rPr>
        <w:t>月</w:t>
      </w:r>
      <w:r w:rsidRPr="00D350D1">
        <w:rPr>
          <w:rFonts w:asciiTheme="minorEastAsia" w:eastAsiaTheme="minorEastAsia" w:hAnsiTheme="minorEastAsia"/>
          <w:sz w:val="24"/>
        </w:rPr>
        <w:t>29</w:t>
      </w:r>
      <w:r w:rsidRPr="00D350D1">
        <w:rPr>
          <w:rFonts w:asciiTheme="minorEastAsia" w:eastAsiaTheme="minorEastAsia" w:hAnsiTheme="minorEastAsia" w:hint="eastAsia"/>
          <w:sz w:val="24"/>
        </w:rPr>
        <w:t>日0</w:t>
      </w:r>
      <w:r w:rsidRPr="00D350D1">
        <w:rPr>
          <w:rFonts w:asciiTheme="minorEastAsia" w:eastAsiaTheme="minorEastAsia" w:hAnsiTheme="minorEastAsia"/>
          <w:sz w:val="24"/>
        </w:rPr>
        <w:t>9时30分；</w:t>
      </w:r>
    </w:p>
    <w:p w:rsidR="00734ED2" w:rsidRPr="00D350D1" w:rsidRDefault="00734ED2" w:rsidP="00734ED2">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leftChars="200" w:left="420" w:firstLineChars="100" w:firstLine="240"/>
        <w:rPr>
          <w:rFonts w:asciiTheme="minorEastAsia" w:eastAsiaTheme="minorEastAsia" w:hAnsiTheme="minorEastAsia"/>
          <w:sz w:val="24"/>
        </w:rPr>
      </w:pPr>
      <w:r w:rsidRPr="00D350D1">
        <w:rPr>
          <w:rFonts w:asciiTheme="minorEastAsia" w:eastAsiaTheme="minorEastAsia" w:hAnsiTheme="minorEastAsia" w:hint="eastAsia"/>
          <w:sz w:val="24"/>
        </w:rPr>
        <w:t>投标文件</w:t>
      </w:r>
      <w:r w:rsidRPr="00D350D1">
        <w:rPr>
          <w:rFonts w:asciiTheme="minorEastAsia" w:eastAsiaTheme="minorEastAsia" w:hAnsiTheme="minorEastAsia"/>
          <w:sz w:val="24"/>
        </w:rPr>
        <w:t>递交地点：甘肃智慧阳光采购平</w:t>
      </w:r>
      <w:r w:rsidRPr="00D350D1">
        <w:rPr>
          <w:rFonts w:asciiTheme="minorEastAsia" w:eastAsiaTheme="minorEastAsia" w:hAnsiTheme="minorEastAsia" w:hint="eastAsia"/>
          <w:sz w:val="24"/>
        </w:rPr>
        <w:t>台4楼第二开标室；</w:t>
      </w:r>
    </w:p>
    <w:p w:rsidR="00734ED2" w:rsidRPr="00F50D03" w:rsidRDefault="00734ED2" w:rsidP="00734ED2">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leftChars="200" w:left="420" w:firstLineChars="900" w:firstLine="2160"/>
        <w:rPr>
          <w:rFonts w:asciiTheme="minorEastAsia" w:eastAsiaTheme="minorEastAsia" w:hAnsiTheme="minorEastAsia"/>
          <w:sz w:val="24"/>
        </w:rPr>
      </w:pPr>
      <w:r w:rsidRPr="00D350D1">
        <w:rPr>
          <w:rFonts w:asciiTheme="minorEastAsia" w:eastAsiaTheme="minorEastAsia" w:hAnsiTheme="minorEastAsia" w:cs="仿宋" w:hint="eastAsia"/>
          <w:sz w:val="24"/>
        </w:rPr>
        <w:t>（兰州市城关区飞雁街 118 号陇星大厦 G 座4</w:t>
      </w:r>
      <w:r w:rsidRPr="00D350D1">
        <w:rPr>
          <w:rFonts w:asciiTheme="minorEastAsia" w:eastAsiaTheme="minorEastAsia" w:hAnsiTheme="minorEastAsia" w:cs="仿宋"/>
          <w:sz w:val="24"/>
        </w:rPr>
        <w:t>楼</w:t>
      </w:r>
      <w:r w:rsidRPr="00D350D1">
        <w:rPr>
          <w:rFonts w:asciiTheme="minorEastAsia" w:eastAsiaTheme="minorEastAsia" w:hAnsiTheme="minorEastAsia" w:cs="仿宋" w:hint="eastAsia"/>
          <w:sz w:val="24"/>
        </w:rPr>
        <w:t>）</w:t>
      </w:r>
      <w:r w:rsidRPr="00F50D03">
        <w:rPr>
          <w:rFonts w:asciiTheme="minorEastAsia" w:eastAsiaTheme="minorEastAsia" w:hAnsiTheme="minorEastAsia" w:cs="仿宋" w:hint="eastAsia"/>
          <w:sz w:val="24"/>
        </w:rPr>
        <w:t>。</w:t>
      </w:r>
    </w:p>
    <w:p w:rsidR="00734ED2" w:rsidRPr="00F50D03" w:rsidRDefault="00734ED2" w:rsidP="00734ED2">
      <w:pPr>
        <w:spacing w:line="560" w:lineRule="exact"/>
        <w:ind w:firstLine="480"/>
        <w:rPr>
          <w:rFonts w:asciiTheme="minorEastAsia" w:eastAsiaTheme="minorEastAsia" w:hAnsiTheme="minorEastAsia" w:cs="仿宋"/>
          <w:sz w:val="24"/>
        </w:rPr>
      </w:pPr>
      <w:r w:rsidRPr="00F50D03">
        <w:rPr>
          <w:rFonts w:asciiTheme="minorEastAsia" w:eastAsiaTheme="minorEastAsia" w:hAnsiTheme="minorEastAsia" w:cs="仿宋" w:hint="eastAsia"/>
          <w:sz w:val="24"/>
        </w:rPr>
        <w:t>2、投标文件的递交方式:由投标人法定代表人或其授权代表现场提交投标文件，不接受邮寄等其他方式。法定代表人参加投标的，必须提供法定代表人身份证明及法定代表人本人身份证复印件。非法定代表人参加投标的，必须提供被授权人身份证明及法定代表人签字或盖章的授权委托书。</w:t>
      </w:r>
    </w:p>
    <w:p w:rsidR="00734ED2" w:rsidRDefault="00734ED2" w:rsidP="00734ED2">
      <w:pPr>
        <w:spacing w:line="560" w:lineRule="exact"/>
        <w:ind w:firstLine="480"/>
        <w:rPr>
          <w:rFonts w:asciiTheme="minorEastAsia" w:eastAsiaTheme="minorEastAsia" w:hAnsiTheme="minorEastAsia" w:cs="仿宋"/>
          <w:sz w:val="24"/>
        </w:rPr>
      </w:pPr>
      <w:r w:rsidRPr="00F50D03">
        <w:rPr>
          <w:rFonts w:asciiTheme="minorEastAsia" w:eastAsiaTheme="minorEastAsia" w:hAnsiTheme="minorEastAsia" w:cs="仿宋" w:hint="eastAsia"/>
          <w:sz w:val="24"/>
        </w:rPr>
        <w:t>3、在递交投标文件截止时间未按时递交投标文件的，招标人及招标代理机构将不予受理。</w:t>
      </w:r>
    </w:p>
    <w:p w:rsidR="00734ED2" w:rsidRDefault="00734ED2" w:rsidP="00734ED2">
      <w:pPr>
        <w:spacing w:line="560" w:lineRule="exact"/>
        <w:ind w:firstLine="480"/>
        <w:rPr>
          <w:rFonts w:asciiTheme="minorEastAsia" w:eastAsiaTheme="minorEastAsia" w:hAnsiTheme="minorEastAsia" w:cs="仿宋" w:hint="eastAsia"/>
          <w:sz w:val="24"/>
        </w:rPr>
      </w:pPr>
      <w:bookmarkStart w:id="20" w:name="_GoBack"/>
      <w:bookmarkEnd w:id="20"/>
    </w:p>
    <w:p w:rsidR="00734ED2" w:rsidRPr="00F50D03" w:rsidRDefault="00734ED2" w:rsidP="00734ED2">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Theme="minorEastAsia" w:eastAsiaTheme="minorEastAsia" w:hAnsiTheme="minorEastAsia"/>
          <w:sz w:val="24"/>
        </w:rPr>
      </w:pPr>
      <w:r w:rsidRPr="00F50D03">
        <w:rPr>
          <w:rFonts w:asciiTheme="minorEastAsia" w:eastAsiaTheme="minorEastAsia" w:hAnsiTheme="minorEastAsia" w:hint="eastAsia"/>
          <w:sz w:val="24"/>
        </w:rPr>
        <w:lastRenderedPageBreak/>
        <w:t>说明：招标文件要求的资质、资格证书等各类证明材料，复印件、扫描件或者电子证照编入投标文件，由投标人对其真实性负责，不再递交原件备查，</w:t>
      </w:r>
      <w:r w:rsidRPr="00F50D03">
        <w:rPr>
          <w:rFonts w:asciiTheme="minorEastAsia" w:eastAsiaTheme="minorEastAsia" w:hAnsiTheme="minorEastAsia"/>
          <w:sz w:val="24"/>
        </w:rPr>
        <w:t>如有弄虚作假行为，一经发现取消投标资格并追究其相关法律责任。</w:t>
      </w:r>
    </w:p>
    <w:p w:rsidR="00734ED2" w:rsidRPr="00F50D03" w:rsidRDefault="00734ED2" w:rsidP="00734ED2">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Theme="minorEastAsia" w:eastAsiaTheme="minorEastAsia" w:hAnsiTheme="minorEastAsia"/>
          <w:sz w:val="24"/>
        </w:rPr>
      </w:pPr>
      <w:r w:rsidRPr="00F50D03">
        <w:rPr>
          <w:rFonts w:asciiTheme="minorEastAsia" w:eastAsiaTheme="minorEastAsia" w:hAnsiTheme="minorEastAsia" w:hint="eastAsia"/>
          <w:sz w:val="24"/>
        </w:rPr>
        <w:t>注：中标后，招标人有权查阅中标人各项资格证明原件。</w:t>
      </w:r>
    </w:p>
    <w:p w:rsidR="00734ED2" w:rsidRDefault="00734ED2" w:rsidP="00734ED2">
      <w:pPr>
        <w:widowControl/>
        <w:shd w:val="clear" w:color="auto" w:fill="FFFFFF"/>
        <w:spacing w:line="560" w:lineRule="exact"/>
        <w:rPr>
          <w:rFonts w:ascii="Segoe UI" w:hAnsi="Segoe UI" w:cs="Segoe UI"/>
          <w:b/>
          <w:color w:val="000000"/>
          <w:kern w:val="0"/>
          <w:sz w:val="28"/>
          <w:szCs w:val="28"/>
        </w:rPr>
      </w:pPr>
      <w:bookmarkStart w:id="21" w:name="_Toc157681136"/>
      <w:bookmarkStart w:id="22" w:name="_Toc68869708"/>
      <w:bookmarkStart w:id="23" w:name="_Toc152047197"/>
      <w:bookmarkStart w:id="24" w:name="_Toc144974401"/>
      <w:bookmarkEnd w:id="21"/>
      <w:bookmarkEnd w:id="22"/>
      <w:r>
        <w:rPr>
          <w:rFonts w:ascii="Segoe UI" w:hAnsi="Segoe UI" w:cs="Segoe UI"/>
          <w:b/>
          <w:color w:val="000000"/>
          <w:kern w:val="0"/>
          <w:sz w:val="28"/>
          <w:szCs w:val="28"/>
        </w:rPr>
        <w:t>六、</w:t>
      </w:r>
      <w:r>
        <w:rPr>
          <w:rFonts w:ascii="Segoe UI" w:hAnsi="Segoe UI" w:cs="Segoe UI" w:hint="eastAsia"/>
          <w:b/>
          <w:color w:val="000000"/>
          <w:kern w:val="0"/>
          <w:sz w:val="28"/>
          <w:szCs w:val="28"/>
        </w:rPr>
        <w:t>发布公告的媒介</w:t>
      </w:r>
    </w:p>
    <w:p w:rsidR="00734ED2" w:rsidRDefault="00734ED2" w:rsidP="00734ED2">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宋体" w:hAnsi="宋体"/>
          <w:sz w:val="24"/>
        </w:rPr>
      </w:pPr>
      <w:bookmarkStart w:id="25" w:name="_Toc68869709"/>
      <w:r>
        <w:rPr>
          <w:rFonts w:ascii="宋体" w:hAnsi="宋体" w:hint="eastAsia"/>
          <w:sz w:val="24"/>
        </w:rPr>
        <w:t>本次公告同时在《甘肃智慧阳光采购平台》（网址www.zhygcg.com）、《甘肃经济信息网》（</w:t>
      </w:r>
      <w:r>
        <w:rPr>
          <w:rFonts w:ascii="宋体" w:hAnsi="宋体"/>
          <w:sz w:val="24"/>
        </w:rPr>
        <w:t>http://www.gsei.com.cn）</w:t>
      </w:r>
      <w:r>
        <w:rPr>
          <w:rFonts w:ascii="宋体" w:hAnsi="宋体" w:hint="eastAsia"/>
          <w:sz w:val="24"/>
        </w:rPr>
        <w:t>上发布。</w:t>
      </w:r>
    </w:p>
    <w:p w:rsidR="00734ED2" w:rsidRDefault="00734ED2" w:rsidP="00734ED2">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宋体" w:hAnsi="宋体"/>
          <w:sz w:val="24"/>
        </w:rPr>
      </w:pPr>
      <w:r w:rsidRPr="00F50D03">
        <w:rPr>
          <w:rFonts w:ascii="宋体" w:hAnsi="宋体" w:hint="eastAsia"/>
          <w:sz w:val="24"/>
        </w:rPr>
        <w:t>因轻信其他媒体、组织或个人提供的信息而造成损失的，招标人、招标代理机构概不负责。</w:t>
      </w:r>
    </w:p>
    <w:p w:rsidR="00734ED2" w:rsidRDefault="00734ED2" w:rsidP="00734ED2">
      <w:pPr>
        <w:widowControl/>
        <w:shd w:val="clear" w:color="auto" w:fill="FFFFFF"/>
        <w:spacing w:line="440" w:lineRule="exact"/>
        <w:rPr>
          <w:rFonts w:ascii="Segoe UI" w:hAnsi="Segoe UI" w:cs="Segoe UI"/>
          <w:b/>
          <w:color w:val="000000"/>
          <w:kern w:val="0"/>
          <w:sz w:val="28"/>
          <w:szCs w:val="28"/>
        </w:rPr>
      </w:pPr>
      <w:bookmarkStart w:id="26" w:name="_Toc157681137"/>
      <w:bookmarkEnd w:id="23"/>
      <w:bookmarkEnd w:id="24"/>
      <w:bookmarkEnd w:id="25"/>
      <w:bookmarkEnd w:id="26"/>
      <w:r>
        <w:rPr>
          <w:rFonts w:ascii="Segoe UI" w:hAnsi="Segoe UI" w:cs="Segoe UI" w:hint="eastAsia"/>
          <w:b/>
          <w:color w:val="000000"/>
          <w:kern w:val="0"/>
          <w:sz w:val="28"/>
          <w:szCs w:val="28"/>
        </w:rPr>
        <w:t>七</w:t>
      </w:r>
      <w:r>
        <w:rPr>
          <w:rFonts w:ascii="Segoe UI" w:hAnsi="Segoe UI" w:cs="Segoe UI"/>
          <w:b/>
          <w:color w:val="000000"/>
          <w:kern w:val="0"/>
          <w:sz w:val="28"/>
          <w:szCs w:val="28"/>
        </w:rPr>
        <w:t>、</w:t>
      </w:r>
      <w:r>
        <w:rPr>
          <w:rFonts w:ascii="Segoe UI" w:hAnsi="Segoe UI" w:cs="Segoe UI" w:hint="eastAsia"/>
          <w:b/>
          <w:color w:val="000000"/>
          <w:kern w:val="0"/>
          <w:sz w:val="28"/>
          <w:szCs w:val="28"/>
        </w:rPr>
        <w:t>联系方式</w:t>
      </w:r>
    </w:p>
    <w:p w:rsidR="00734ED2" w:rsidRPr="00F50D03" w:rsidRDefault="00734ED2" w:rsidP="00734ED2">
      <w:pPr>
        <w:tabs>
          <w:tab w:val="left" w:pos="718"/>
        </w:tabs>
        <w:spacing w:line="560" w:lineRule="exact"/>
        <w:ind w:firstLineChars="200" w:firstLine="476"/>
        <w:rPr>
          <w:rFonts w:asciiTheme="minorEastAsia" w:eastAsiaTheme="minorEastAsia" w:hAnsiTheme="minorEastAsia"/>
          <w:spacing w:val="-1"/>
          <w:sz w:val="24"/>
        </w:rPr>
      </w:pPr>
      <w:r w:rsidRPr="00F50D03">
        <w:rPr>
          <w:rFonts w:asciiTheme="minorEastAsia" w:eastAsiaTheme="minorEastAsia" w:hAnsiTheme="minorEastAsia" w:hint="eastAsia"/>
          <w:spacing w:val="-1"/>
          <w:sz w:val="24"/>
        </w:rPr>
        <w:t>招标人：兰州城市供水（集团）有限公司</w:t>
      </w:r>
    </w:p>
    <w:p w:rsidR="00734ED2" w:rsidRPr="00F50D03" w:rsidRDefault="00734ED2" w:rsidP="00734ED2">
      <w:pPr>
        <w:tabs>
          <w:tab w:val="left" w:pos="718"/>
        </w:tabs>
        <w:spacing w:line="560" w:lineRule="exact"/>
        <w:ind w:firstLineChars="200" w:firstLine="476"/>
        <w:rPr>
          <w:rFonts w:asciiTheme="minorEastAsia" w:eastAsiaTheme="minorEastAsia" w:hAnsiTheme="minorEastAsia"/>
          <w:spacing w:val="-1"/>
          <w:sz w:val="24"/>
        </w:rPr>
      </w:pPr>
      <w:r w:rsidRPr="00F50D03">
        <w:rPr>
          <w:rFonts w:asciiTheme="minorEastAsia" w:eastAsiaTheme="minorEastAsia" w:hAnsiTheme="minorEastAsia" w:hint="eastAsia"/>
          <w:spacing w:val="-1"/>
          <w:sz w:val="24"/>
        </w:rPr>
        <w:t>地址：兰州市西固区化工街2号</w:t>
      </w:r>
    </w:p>
    <w:p w:rsidR="00734ED2" w:rsidRPr="00F50D03" w:rsidRDefault="00734ED2" w:rsidP="00734ED2">
      <w:pPr>
        <w:tabs>
          <w:tab w:val="left" w:pos="718"/>
          <w:tab w:val="left" w:pos="5418"/>
        </w:tabs>
        <w:spacing w:line="560" w:lineRule="exact"/>
        <w:ind w:firstLineChars="200" w:firstLine="476"/>
        <w:rPr>
          <w:rFonts w:asciiTheme="minorEastAsia" w:eastAsiaTheme="minorEastAsia" w:hAnsiTheme="minorEastAsia"/>
          <w:spacing w:val="-1"/>
          <w:sz w:val="24"/>
        </w:rPr>
      </w:pPr>
      <w:r w:rsidRPr="00F50D03">
        <w:rPr>
          <w:rFonts w:asciiTheme="minorEastAsia" w:eastAsiaTheme="minorEastAsia" w:hAnsiTheme="minorEastAsia" w:hint="eastAsia"/>
          <w:spacing w:val="-1"/>
          <w:sz w:val="24"/>
        </w:rPr>
        <w:t>联系人：陆水秀</w:t>
      </w:r>
      <w:r w:rsidRPr="00F50D03">
        <w:rPr>
          <w:rFonts w:asciiTheme="minorEastAsia" w:eastAsiaTheme="minorEastAsia" w:hAnsiTheme="minorEastAsia"/>
          <w:spacing w:val="-1"/>
          <w:sz w:val="24"/>
        </w:rPr>
        <w:tab/>
      </w:r>
    </w:p>
    <w:p w:rsidR="00734ED2" w:rsidRPr="00F50D03" w:rsidRDefault="00734ED2" w:rsidP="00734ED2">
      <w:pPr>
        <w:tabs>
          <w:tab w:val="left" w:pos="718"/>
        </w:tabs>
        <w:spacing w:line="560" w:lineRule="exact"/>
        <w:ind w:firstLineChars="200" w:firstLine="476"/>
        <w:rPr>
          <w:rFonts w:asciiTheme="minorEastAsia" w:eastAsiaTheme="minorEastAsia" w:hAnsiTheme="minorEastAsia"/>
          <w:spacing w:val="-1"/>
          <w:sz w:val="24"/>
        </w:rPr>
      </w:pPr>
      <w:r w:rsidRPr="00F50D03">
        <w:rPr>
          <w:rFonts w:asciiTheme="minorEastAsia" w:eastAsiaTheme="minorEastAsia" w:hAnsiTheme="minorEastAsia" w:hint="eastAsia"/>
          <w:spacing w:val="-1"/>
          <w:sz w:val="24"/>
        </w:rPr>
        <w:t>联系电话：</w:t>
      </w:r>
      <w:r w:rsidRPr="00F50D03">
        <w:rPr>
          <w:rFonts w:asciiTheme="minorEastAsia" w:eastAsiaTheme="minorEastAsia" w:hAnsiTheme="minorEastAsia"/>
          <w:spacing w:val="-1"/>
          <w:sz w:val="24"/>
        </w:rPr>
        <w:t>0931-5115201</w:t>
      </w:r>
    </w:p>
    <w:p w:rsidR="00734ED2" w:rsidRPr="00F50D03" w:rsidRDefault="00734ED2" w:rsidP="00734ED2">
      <w:pPr>
        <w:tabs>
          <w:tab w:val="left" w:pos="718"/>
        </w:tabs>
        <w:spacing w:line="560" w:lineRule="exact"/>
        <w:ind w:firstLineChars="200" w:firstLine="476"/>
        <w:rPr>
          <w:rFonts w:asciiTheme="minorEastAsia" w:eastAsiaTheme="minorEastAsia" w:hAnsiTheme="minorEastAsia"/>
          <w:spacing w:val="-1"/>
          <w:sz w:val="24"/>
        </w:rPr>
      </w:pPr>
    </w:p>
    <w:p w:rsidR="00734ED2" w:rsidRPr="00F50D03" w:rsidRDefault="00734ED2" w:rsidP="00734ED2">
      <w:pPr>
        <w:tabs>
          <w:tab w:val="left" w:pos="718"/>
        </w:tabs>
        <w:spacing w:line="560" w:lineRule="exact"/>
        <w:ind w:firstLineChars="200" w:firstLine="476"/>
        <w:rPr>
          <w:rFonts w:asciiTheme="minorEastAsia" w:eastAsiaTheme="minorEastAsia" w:hAnsiTheme="minorEastAsia"/>
          <w:spacing w:val="-1"/>
          <w:sz w:val="24"/>
        </w:rPr>
      </w:pPr>
      <w:r w:rsidRPr="00F50D03">
        <w:rPr>
          <w:rFonts w:asciiTheme="minorEastAsia" w:eastAsiaTheme="minorEastAsia" w:hAnsiTheme="minorEastAsia" w:hint="eastAsia"/>
          <w:bCs/>
          <w:spacing w:val="-1"/>
          <w:sz w:val="24"/>
        </w:rPr>
        <w:t>招标代理机构：</w:t>
      </w:r>
      <w:r w:rsidRPr="00F50D03">
        <w:rPr>
          <w:rFonts w:asciiTheme="minorEastAsia" w:eastAsiaTheme="minorEastAsia" w:hAnsiTheme="minorEastAsia" w:hint="eastAsia"/>
          <w:spacing w:val="-1"/>
          <w:sz w:val="24"/>
        </w:rPr>
        <w:t>甘肃锦汇工程咨询管理有限公司</w:t>
      </w:r>
    </w:p>
    <w:p w:rsidR="00734ED2" w:rsidRPr="00F50D03" w:rsidRDefault="00734ED2" w:rsidP="00734ED2">
      <w:pPr>
        <w:tabs>
          <w:tab w:val="left" w:pos="718"/>
        </w:tabs>
        <w:spacing w:line="560" w:lineRule="exact"/>
        <w:ind w:firstLineChars="200" w:firstLine="476"/>
        <w:rPr>
          <w:rFonts w:asciiTheme="minorEastAsia" w:eastAsiaTheme="minorEastAsia" w:hAnsiTheme="minorEastAsia"/>
          <w:spacing w:val="-1"/>
          <w:sz w:val="24"/>
        </w:rPr>
      </w:pPr>
      <w:r w:rsidRPr="00F50D03">
        <w:rPr>
          <w:rFonts w:asciiTheme="minorEastAsia" w:eastAsiaTheme="minorEastAsia" w:hAnsiTheme="minorEastAsia" w:hint="eastAsia"/>
          <w:spacing w:val="-1"/>
          <w:sz w:val="24"/>
        </w:rPr>
        <w:t xml:space="preserve">地 </w:t>
      </w:r>
      <w:r w:rsidRPr="00F50D03">
        <w:rPr>
          <w:rFonts w:asciiTheme="minorEastAsia" w:eastAsiaTheme="minorEastAsia" w:hAnsiTheme="minorEastAsia"/>
          <w:spacing w:val="-1"/>
          <w:sz w:val="24"/>
        </w:rPr>
        <w:t xml:space="preserve">   </w:t>
      </w:r>
      <w:r w:rsidRPr="00F50D03">
        <w:rPr>
          <w:rFonts w:asciiTheme="minorEastAsia" w:eastAsiaTheme="minorEastAsia" w:hAnsiTheme="minorEastAsia" w:hint="eastAsia"/>
          <w:spacing w:val="-1"/>
          <w:sz w:val="24"/>
        </w:rPr>
        <w:t>址：兰州市城关区庆阳路426号1单元23层2302室</w:t>
      </w:r>
    </w:p>
    <w:p w:rsidR="00734ED2" w:rsidRPr="00F50D03" w:rsidRDefault="00734ED2" w:rsidP="00734ED2">
      <w:pPr>
        <w:tabs>
          <w:tab w:val="left" w:pos="718"/>
        </w:tabs>
        <w:spacing w:line="560" w:lineRule="exact"/>
        <w:ind w:firstLineChars="200" w:firstLine="476"/>
        <w:rPr>
          <w:rFonts w:asciiTheme="minorEastAsia" w:eastAsiaTheme="minorEastAsia" w:hAnsiTheme="minorEastAsia"/>
          <w:bCs/>
          <w:spacing w:val="-1"/>
          <w:sz w:val="24"/>
        </w:rPr>
      </w:pPr>
      <w:r w:rsidRPr="00F50D03">
        <w:rPr>
          <w:rFonts w:asciiTheme="minorEastAsia" w:eastAsiaTheme="minorEastAsia" w:hAnsiTheme="minorEastAsia" w:hint="eastAsia"/>
          <w:bCs/>
          <w:spacing w:val="-1"/>
          <w:sz w:val="24"/>
        </w:rPr>
        <w:t>联 系 人：沈磊</w:t>
      </w:r>
    </w:p>
    <w:p w:rsidR="00734ED2" w:rsidRPr="00F50D03" w:rsidRDefault="00734ED2" w:rsidP="00734ED2">
      <w:pPr>
        <w:tabs>
          <w:tab w:val="left" w:pos="718"/>
        </w:tabs>
        <w:spacing w:line="560" w:lineRule="exact"/>
        <w:ind w:firstLineChars="200" w:firstLine="476"/>
        <w:rPr>
          <w:rFonts w:asciiTheme="minorEastAsia" w:eastAsiaTheme="minorEastAsia" w:hAnsiTheme="minorEastAsia"/>
          <w:bCs/>
          <w:spacing w:val="-1"/>
          <w:sz w:val="24"/>
        </w:rPr>
      </w:pPr>
      <w:r w:rsidRPr="00F50D03">
        <w:rPr>
          <w:rFonts w:asciiTheme="minorEastAsia" w:eastAsiaTheme="minorEastAsia" w:hAnsiTheme="minorEastAsia" w:hint="eastAsia"/>
          <w:bCs/>
          <w:spacing w:val="-1"/>
          <w:sz w:val="24"/>
        </w:rPr>
        <w:t>联系电话：1</w:t>
      </w:r>
      <w:r w:rsidRPr="00F50D03">
        <w:rPr>
          <w:rFonts w:asciiTheme="minorEastAsia" w:eastAsiaTheme="minorEastAsia" w:hAnsiTheme="minorEastAsia"/>
          <w:bCs/>
          <w:spacing w:val="-1"/>
          <w:sz w:val="24"/>
        </w:rPr>
        <w:t>8919051152</w:t>
      </w:r>
    </w:p>
    <w:p w:rsidR="00C92FA8" w:rsidRDefault="00734ED2" w:rsidP="00734ED2">
      <w:pPr>
        <w:widowControl/>
        <w:shd w:val="clear" w:color="auto" w:fill="FFFFFF"/>
        <w:spacing w:line="560" w:lineRule="exact"/>
      </w:pPr>
      <w:r w:rsidRPr="00F50D03">
        <w:rPr>
          <w:rFonts w:asciiTheme="minorEastAsia" w:eastAsiaTheme="minorEastAsia" w:hAnsiTheme="minorEastAsia"/>
          <w:bCs/>
          <w:spacing w:val="-1"/>
          <w:sz w:val="24"/>
        </w:rPr>
        <w:t>电子邮箱：</w:t>
      </w:r>
      <w:hyperlink r:id="rId6" w:history="1">
        <w:r w:rsidRPr="00F50D03">
          <w:rPr>
            <w:rFonts w:asciiTheme="minorEastAsia" w:eastAsiaTheme="minorEastAsia" w:hAnsiTheme="minorEastAsia" w:hint="eastAsia"/>
            <w:bCs/>
            <w:color w:val="000000" w:themeColor="text1"/>
            <w:spacing w:val="-1"/>
            <w:sz w:val="24"/>
          </w:rPr>
          <w:t>6</w:t>
        </w:r>
        <w:r w:rsidRPr="00F50D03">
          <w:rPr>
            <w:rFonts w:asciiTheme="minorEastAsia" w:eastAsiaTheme="minorEastAsia" w:hAnsiTheme="minorEastAsia"/>
            <w:bCs/>
            <w:color w:val="000000" w:themeColor="text1"/>
            <w:spacing w:val="-1"/>
            <w:sz w:val="24"/>
          </w:rPr>
          <w:t>23047443@</w:t>
        </w:r>
        <w:r w:rsidRPr="00F50D03">
          <w:rPr>
            <w:rFonts w:asciiTheme="minorEastAsia" w:eastAsiaTheme="minorEastAsia" w:hAnsiTheme="minorEastAsia" w:hint="eastAsia"/>
            <w:bCs/>
            <w:color w:val="000000" w:themeColor="text1"/>
            <w:spacing w:val="-1"/>
            <w:sz w:val="24"/>
          </w:rPr>
          <w:t>qq</w:t>
        </w:r>
        <w:r w:rsidRPr="00F50D03">
          <w:rPr>
            <w:rFonts w:asciiTheme="minorEastAsia" w:eastAsiaTheme="minorEastAsia" w:hAnsiTheme="minorEastAsia"/>
            <w:bCs/>
            <w:color w:val="000000" w:themeColor="text1"/>
            <w:spacing w:val="-1"/>
            <w:sz w:val="24"/>
          </w:rPr>
          <w:t>.com</w:t>
        </w:r>
      </w:hyperlink>
    </w:p>
    <w:sectPr w:rsidR="00C92FA8" w:rsidSect="00734ED2">
      <w:pgSz w:w="11906" w:h="16838"/>
      <w:pgMar w:top="1247" w:right="1134" w:bottom="124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40C" w:rsidRDefault="0096240C" w:rsidP="000A2FC9">
      <w:r>
        <w:separator/>
      </w:r>
    </w:p>
  </w:endnote>
  <w:endnote w:type="continuationSeparator" w:id="0">
    <w:p w:rsidR="0096240C" w:rsidRDefault="0096240C" w:rsidP="000A2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40C" w:rsidRDefault="0096240C" w:rsidP="000A2FC9">
      <w:r>
        <w:separator/>
      </w:r>
    </w:p>
  </w:footnote>
  <w:footnote w:type="continuationSeparator" w:id="0">
    <w:p w:rsidR="0096240C" w:rsidRDefault="0096240C" w:rsidP="000A2F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4A6"/>
    <w:rsid w:val="000A2FC9"/>
    <w:rsid w:val="00433C4D"/>
    <w:rsid w:val="005A24A6"/>
    <w:rsid w:val="00734ED2"/>
    <w:rsid w:val="0096240C"/>
    <w:rsid w:val="00AF6AFD"/>
    <w:rsid w:val="00C92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5D63C1-2E2B-475A-8E64-CAFD51D4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FC9"/>
    <w:pPr>
      <w:widowControl w:val="0"/>
      <w:jc w:val="both"/>
    </w:pPr>
    <w:rPr>
      <w:rFonts w:ascii="Times New Roman" w:eastAsia="宋体" w:hAnsi="Times New Roman" w:cs="Times New Roman"/>
      <w:szCs w:val="24"/>
    </w:rPr>
  </w:style>
  <w:style w:type="paragraph" w:styleId="1">
    <w:name w:val="heading 1"/>
    <w:basedOn w:val="a"/>
    <w:link w:val="1Char1"/>
    <w:qFormat/>
    <w:rsid w:val="000A2FC9"/>
    <w:pPr>
      <w:keepNext/>
      <w:keepLines/>
      <w:spacing w:line="360" w:lineRule="auto"/>
      <w:outlineLvl w:val="0"/>
    </w:pPr>
    <w:rPr>
      <w:b/>
      <w:bCs/>
      <w:kern w:val="44"/>
      <w:sz w:val="32"/>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2FC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A2FC9"/>
    <w:rPr>
      <w:sz w:val="18"/>
      <w:szCs w:val="18"/>
    </w:rPr>
  </w:style>
  <w:style w:type="paragraph" w:styleId="a4">
    <w:name w:val="footer"/>
    <w:basedOn w:val="a"/>
    <w:link w:val="Char0"/>
    <w:uiPriority w:val="99"/>
    <w:unhideWhenUsed/>
    <w:rsid w:val="000A2FC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A2FC9"/>
    <w:rPr>
      <w:sz w:val="18"/>
      <w:szCs w:val="18"/>
    </w:rPr>
  </w:style>
  <w:style w:type="character" w:customStyle="1" w:styleId="1Char">
    <w:name w:val="标题 1 Char"/>
    <w:basedOn w:val="a0"/>
    <w:uiPriority w:val="9"/>
    <w:rsid w:val="000A2FC9"/>
    <w:rPr>
      <w:rFonts w:ascii="Times New Roman" w:eastAsia="宋体" w:hAnsi="Times New Roman" w:cs="Times New Roman"/>
      <w:b/>
      <w:bCs/>
      <w:kern w:val="44"/>
      <w:sz w:val="44"/>
      <w:szCs w:val="44"/>
    </w:rPr>
  </w:style>
  <w:style w:type="character" w:customStyle="1" w:styleId="1Char1">
    <w:name w:val="标题 1 Char1"/>
    <w:basedOn w:val="a0"/>
    <w:link w:val="1"/>
    <w:qFormat/>
    <w:rsid w:val="000A2FC9"/>
    <w:rPr>
      <w:rFonts w:ascii="Times New Roman" w:eastAsia="宋体" w:hAnsi="Times New Roman" w:cs="Times New Roman"/>
      <w:b/>
      <w:bCs/>
      <w:kern w:val="44"/>
      <w:sz w:val="32"/>
      <w:szCs w:val="4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623047443@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294</Words>
  <Characters>1682</Characters>
  <Application>Microsoft Office Word</Application>
  <DocSecurity>0</DocSecurity>
  <Lines>14</Lines>
  <Paragraphs>3</Paragraphs>
  <ScaleCrop>false</ScaleCrop>
  <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刘姗姗</dc:creator>
  <cp:keywords/>
  <dc:description/>
  <cp:lastModifiedBy>刘姗姗</cp:lastModifiedBy>
  <cp:revision>4</cp:revision>
  <dcterms:created xsi:type="dcterms:W3CDTF">2026-04-29T12:05:00Z</dcterms:created>
  <dcterms:modified xsi:type="dcterms:W3CDTF">2026-05-08T02:42:00Z</dcterms:modified>
</cp:coreProperties>
</file>