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2E52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0" w:firstLineChars="0"/>
        <w:jc w:val="center"/>
        <w:textAlignment w:val="baseline"/>
        <w:rPr>
          <w:rFonts w:hint="eastAsia" w:ascii="宋体" w:hAnsi="宋体" w:eastAsia="宋体" w:cs="宋体"/>
          <w:i w:val="0"/>
          <w:iCs w:val="0"/>
          <w:caps w:val="0"/>
          <w:snapToGrid w:val="0"/>
          <w:color w:val="000000"/>
          <w:spacing w:val="0"/>
          <w:kern w:val="0"/>
          <w:sz w:val="40"/>
          <w:szCs w:val="40"/>
          <w:lang w:val="en-US" w:eastAsia="zh-CN" w:bidi="ar"/>
        </w:rPr>
      </w:pPr>
      <w:r>
        <w:rPr>
          <w:rFonts w:hint="eastAsia" w:ascii="宋体" w:hAnsi="宋体" w:eastAsia="宋体" w:cs="宋体"/>
          <w:b/>
          <w:bCs/>
          <w:i w:val="0"/>
          <w:iCs w:val="0"/>
          <w:caps w:val="0"/>
          <w:snapToGrid w:val="0"/>
          <w:color w:val="000000"/>
          <w:spacing w:val="0"/>
          <w:kern w:val="0"/>
          <w:sz w:val="40"/>
          <w:szCs w:val="40"/>
          <w:shd w:val="clear" w:fill="FFFFFF"/>
          <w:lang w:val="en-US" w:eastAsia="zh-CN" w:bidi="ar"/>
        </w:rPr>
        <w:t>瓜州县枸杞交易市场建设项目设计</w:t>
      </w:r>
    </w:p>
    <w:p w14:paraId="1D145E8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313" w:afterLines="100" w:afterAutospacing="0" w:line="520" w:lineRule="exact"/>
        <w:ind w:left="0" w:right="0" w:firstLine="0" w:firstLineChars="0"/>
        <w:jc w:val="center"/>
        <w:textAlignment w:val="baseline"/>
        <w:rPr>
          <w:rFonts w:hint="eastAsia" w:ascii="宋体" w:hAnsi="宋体" w:eastAsia="宋体" w:cs="宋体"/>
          <w:i w:val="0"/>
          <w:iCs w:val="0"/>
          <w:caps w:val="0"/>
          <w:snapToGrid w:val="0"/>
          <w:color w:val="000000"/>
          <w:spacing w:val="0"/>
          <w:kern w:val="0"/>
          <w:sz w:val="40"/>
          <w:szCs w:val="40"/>
          <w:lang w:val="en-US" w:eastAsia="zh-CN" w:bidi="ar"/>
        </w:rPr>
      </w:pPr>
      <w:r>
        <w:rPr>
          <w:rFonts w:hint="eastAsia" w:ascii="宋体" w:hAnsi="宋体" w:eastAsia="宋体" w:cs="宋体"/>
          <w:b/>
          <w:bCs/>
          <w:i w:val="0"/>
          <w:iCs w:val="0"/>
          <w:caps w:val="0"/>
          <w:snapToGrid w:val="0"/>
          <w:color w:val="000000"/>
          <w:spacing w:val="0"/>
          <w:kern w:val="0"/>
          <w:sz w:val="40"/>
          <w:szCs w:val="40"/>
          <w:shd w:val="clear" w:fill="FFFFFF"/>
          <w:lang w:val="en-US" w:eastAsia="zh-CN" w:bidi="ar"/>
        </w:rPr>
        <w:t>招标公告</w:t>
      </w:r>
    </w:p>
    <w:p w14:paraId="67C29DF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eastAsia" w:ascii="宋体" w:hAnsi="宋体" w:eastAsia="宋体" w:cs="宋体"/>
          <w:i w:val="0"/>
          <w:iCs w:val="0"/>
          <w:caps w:val="0"/>
          <w:snapToGrid w:val="0"/>
          <w:color w:val="000000"/>
          <w:spacing w:val="0"/>
          <w:kern w:val="0"/>
          <w:sz w:val="28"/>
          <w:szCs w:val="28"/>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瓜州县枸杞交易市场建设项目已</w:t>
      </w:r>
      <w:r>
        <w:rPr>
          <w:rFonts w:hint="eastAsia" w:ascii="宋体" w:hAnsi="宋体" w:eastAsia="宋体" w:cs="宋体"/>
          <w:i w:val="0"/>
          <w:iCs w:val="0"/>
          <w:caps w:val="0"/>
          <w:snapToGrid w:val="0"/>
          <w:color w:val="000000"/>
          <w:spacing w:val="0"/>
          <w:kern w:val="0"/>
          <w:sz w:val="28"/>
          <w:szCs w:val="28"/>
          <w:highlight w:val="none"/>
          <w:u w:val="none"/>
          <w:shd w:val="clear" w:fill="FFFFFF"/>
          <w:lang w:val="en-US" w:eastAsia="zh-CN" w:bidi="ar"/>
        </w:rPr>
        <w:t>由瓜州县发展和改革局瓜发改项发[2026]34号文件</w:t>
      </w:r>
      <w:r>
        <w:rPr>
          <w:rFonts w:hint="eastAsia" w:ascii="宋体" w:hAnsi="宋体" w:eastAsia="宋体" w:cs="宋体"/>
          <w:i w:val="0"/>
          <w:iCs w:val="0"/>
          <w:caps w:val="0"/>
          <w:snapToGrid w:val="0"/>
          <w:color w:val="000000"/>
          <w:spacing w:val="0"/>
          <w:kern w:val="0"/>
          <w:sz w:val="28"/>
          <w:szCs w:val="28"/>
          <w:u w:val="none"/>
          <w:shd w:val="clear" w:fill="FFFFFF"/>
          <w:lang w:val="en-US" w:eastAsia="zh-CN" w:bidi="ar"/>
        </w:rPr>
        <w:t>批准建设</w:t>
      </w:r>
      <w:r>
        <w:rPr>
          <w:rFonts w:hint="eastAsia" w:ascii="宋体" w:hAnsi="宋体" w:eastAsia="宋体" w:cs="宋体"/>
          <w:i w:val="0"/>
          <w:iCs w:val="0"/>
          <w:caps w:val="0"/>
          <w:snapToGrid w:val="0"/>
          <w:color w:val="000000"/>
          <w:spacing w:val="0"/>
          <w:kern w:val="0"/>
          <w:sz w:val="28"/>
          <w:szCs w:val="28"/>
          <w:shd w:val="clear" w:fill="FFFFFF"/>
          <w:lang w:val="en-US" w:eastAsia="zh-CN" w:bidi="ar"/>
        </w:rPr>
        <w:t>，</w:t>
      </w:r>
      <w:r>
        <w:rPr>
          <w:rFonts w:hint="eastAsia" w:ascii="宋体" w:hAnsi="宋体" w:eastAsia="宋体" w:cs="宋体"/>
          <w:i w:val="0"/>
          <w:iCs w:val="0"/>
          <w:caps w:val="0"/>
          <w:snapToGrid w:val="0"/>
          <w:color w:val="000000"/>
          <w:spacing w:val="0"/>
          <w:kern w:val="0"/>
          <w:sz w:val="28"/>
          <w:szCs w:val="28"/>
          <w:highlight w:val="none"/>
          <w:shd w:val="clear" w:fill="FFFFFF"/>
          <w:lang w:val="en-US" w:eastAsia="zh-CN" w:bidi="ar"/>
        </w:rPr>
        <w:t>资金来源为中央财政常态化帮扶资金。</w:t>
      </w:r>
      <w:r>
        <w:rPr>
          <w:rFonts w:hint="eastAsia" w:ascii="宋体" w:hAnsi="宋体" w:eastAsia="宋体" w:cs="宋体"/>
          <w:i w:val="0"/>
          <w:iCs w:val="0"/>
          <w:caps w:val="0"/>
          <w:snapToGrid w:val="0"/>
          <w:color w:val="000000"/>
          <w:spacing w:val="0"/>
          <w:kern w:val="0"/>
          <w:sz w:val="28"/>
          <w:szCs w:val="28"/>
          <w:shd w:val="clear" w:fill="FFFFFF"/>
          <w:lang w:val="en-US" w:eastAsia="zh-CN" w:bidi="ar"/>
        </w:rPr>
        <w:t>项目已具备招标条件，现对该项目设计进行公开招标，请符合条件的投标人提出投标申请。现将本次招标有关事宜公告如下：</w:t>
      </w:r>
    </w:p>
    <w:p w14:paraId="3B83D0B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2" w:firstLineChars="200"/>
        <w:jc w:val="both"/>
        <w:textAlignment w:val="baseline"/>
        <w:rPr>
          <w:rFonts w:hint="eastAsia" w:ascii="宋体" w:hAnsi="宋体" w:eastAsia="宋体" w:cs="宋体"/>
          <w:i w:val="0"/>
          <w:iCs w:val="0"/>
          <w:caps w:val="0"/>
          <w:snapToGrid w:val="0"/>
          <w:color w:val="000000"/>
          <w:spacing w:val="0"/>
          <w:kern w:val="0"/>
          <w:sz w:val="28"/>
          <w:szCs w:val="28"/>
          <w:lang w:val="en-US" w:eastAsia="zh-CN" w:bidi="ar"/>
        </w:rPr>
      </w:pPr>
      <w:r>
        <w:rPr>
          <w:rFonts w:hint="eastAsia" w:ascii="宋体" w:hAnsi="宋体" w:eastAsia="宋体" w:cs="宋体"/>
          <w:b/>
          <w:bCs/>
          <w:i w:val="0"/>
          <w:iCs w:val="0"/>
          <w:caps w:val="0"/>
          <w:snapToGrid w:val="0"/>
          <w:color w:val="000000"/>
          <w:spacing w:val="0"/>
          <w:kern w:val="0"/>
          <w:sz w:val="28"/>
          <w:szCs w:val="28"/>
          <w:shd w:val="clear" w:fill="FFFFFF"/>
          <w:lang w:val="en-US" w:eastAsia="zh-CN" w:bidi="ar"/>
        </w:rPr>
        <w:t>一、项目概况</w:t>
      </w:r>
    </w:p>
    <w:p w14:paraId="4D541D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eastAsia" w:ascii="宋体" w:hAnsi="宋体" w:eastAsia="宋体" w:cs="宋体"/>
          <w:i w:val="0"/>
          <w:iCs w:val="0"/>
          <w:caps w:val="0"/>
          <w:snapToGrid w:val="0"/>
          <w:color w:val="000000"/>
          <w:spacing w:val="0"/>
          <w:kern w:val="0"/>
          <w:sz w:val="28"/>
          <w:szCs w:val="28"/>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1.建设单位：瓜州县明润现代农业发展投资有限公司</w:t>
      </w:r>
    </w:p>
    <w:p w14:paraId="3D24C52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default" w:ascii="宋体" w:hAnsi="宋体" w:eastAsia="宋体" w:cs="宋体"/>
          <w:i w:val="0"/>
          <w:iCs w:val="0"/>
          <w:caps w:val="0"/>
          <w:snapToGrid w:val="0"/>
          <w:color w:val="000000"/>
          <w:spacing w:val="0"/>
          <w:kern w:val="0"/>
          <w:sz w:val="28"/>
          <w:szCs w:val="28"/>
          <w:shd w:val="clear" w:fill="FFFFFF"/>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2.建设地点：瓜州县双塔镇境内</w:t>
      </w:r>
    </w:p>
    <w:p w14:paraId="464354B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eastAsia" w:ascii="宋体" w:hAnsi="宋体" w:eastAsia="宋体" w:cs="宋体"/>
          <w:i w:val="0"/>
          <w:iCs w:val="0"/>
          <w:caps w:val="0"/>
          <w:snapToGrid w:val="0"/>
          <w:color w:val="000000"/>
          <w:spacing w:val="0"/>
          <w:kern w:val="0"/>
          <w:sz w:val="28"/>
          <w:szCs w:val="28"/>
          <w:shd w:val="clear" w:fill="FFFFFF"/>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3.建设规模：本项目规划用地面积18398.56平方米，总建筑面积13724.28平方米。主要建设1栋地上三层的交易市场，建筑面积13724.28平方米。其中：地上一、二层为交易市场，主要设置枸杞交易档口及交易大厅；三层为丙2类库房，用于枸杞产品储藏。屋面采用采光天窗与不上人屋面设计，地下设置400平方米消防水池。此外，配套建设给排水管网、供电、污水处理、基地内部道路、绿地等基础设施。</w:t>
      </w:r>
    </w:p>
    <w:p w14:paraId="5C85CD6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default" w:ascii="宋体" w:hAnsi="宋体" w:eastAsia="宋体" w:cs="宋体"/>
          <w:i w:val="0"/>
          <w:iCs w:val="0"/>
          <w:caps w:val="0"/>
          <w:snapToGrid w:val="0"/>
          <w:color w:val="000000"/>
          <w:spacing w:val="0"/>
          <w:kern w:val="0"/>
          <w:sz w:val="28"/>
          <w:szCs w:val="28"/>
          <w:shd w:val="clear" w:fill="FFFFFF"/>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4.设计周期：共计45日历天；</w:t>
      </w:r>
    </w:p>
    <w:p w14:paraId="302286C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eastAsia" w:ascii="宋体" w:hAnsi="宋体" w:eastAsia="宋体" w:cs="宋体"/>
          <w:i w:val="0"/>
          <w:iCs w:val="0"/>
          <w:caps w:val="0"/>
          <w:snapToGrid w:val="0"/>
          <w:color w:val="000000"/>
          <w:spacing w:val="0"/>
          <w:kern w:val="0"/>
          <w:sz w:val="28"/>
          <w:szCs w:val="28"/>
          <w:highlight w:val="none"/>
          <w:lang w:val="en-US" w:eastAsia="zh-CN" w:bidi="ar"/>
        </w:rPr>
      </w:pPr>
      <w:r>
        <w:rPr>
          <w:rFonts w:hint="eastAsia" w:ascii="宋体" w:hAnsi="宋体" w:eastAsia="宋体" w:cs="宋体"/>
          <w:i w:val="0"/>
          <w:iCs w:val="0"/>
          <w:caps w:val="0"/>
          <w:snapToGrid w:val="0"/>
          <w:color w:val="000000"/>
          <w:spacing w:val="0"/>
          <w:kern w:val="0"/>
          <w:sz w:val="28"/>
          <w:szCs w:val="28"/>
          <w:highlight w:val="none"/>
          <w:shd w:val="clear" w:fill="FFFFFF"/>
          <w:lang w:val="en-US" w:eastAsia="zh-CN" w:bidi="ar"/>
        </w:rPr>
        <w:t>方案设计（含优化）10</w:t>
      </w:r>
      <w:r>
        <w:rPr>
          <w:rFonts w:hint="eastAsia" w:ascii="宋体" w:hAnsi="宋体" w:eastAsia="宋体" w:cs="宋体"/>
          <w:i w:val="0"/>
          <w:iCs w:val="0"/>
          <w:caps w:val="0"/>
          <w:snapToGrid w:val="0"/>
          <w:color w:val="000000"/>
          <w:spacing w:val="0"/>
          <w:kern w:val="0"/>
          <w:sz w:val="28"/>
          <w:szCs w:val="28"/>
          <w:shd w:val="clear" w:fill="FFFFFF"/>
          <w:lang w:val="en-US" w:eastAsia="zh-CN" w:bidi="ar"/>
        </w:rPr>
        <w:t>日历天</w:t>
      </w:r>
      <w:r>
        <w:rPr>
          <w:rFonts w:hint="eastAsia" w:ascii="宋体" w:hAnsi="宋体" w:eastAsia="宋体" w:cs="宋体"/>
          <w:i w:val="0"/>
          <w:iCs w:val="0"/>
          <w:caps w:val="0"/>
          <w:snapToGrid w:val="0"/>
          <w:color w:val="000000"/>
          <w:spacing w:val="0"/>
          <w:kern w:val="0"/>
          <w:sz w:val="28"/>
          <w:szCs w:val="28"/>
          <w:highlight w:val="none"/>
          <w:shd w:val="clear" w:fill="FFFFFF"/>
          <w:lang w:val="en-US" w:eastAsia="zh-CN" w:bidi="ar"/>
        </w:rPr>
        <w:t>，初步设计15</w:t>
      </w:r>
      <w:r>
        <w:rPr>
          <w:rFonts w:hint="eastAsia" w:ascii="宋体" w:hAnsi="宋体" w:eastAsia="宋体" w:cs="宋体"/>
          <w:i w:val="0"/>
          <w:iCs w:val="0"/>
          <w:caps w:val="0"/>
          <w:snapToGrid w:val="0"/>
          <w:color w:val="000000"/>
          <w:spacing w:val="0"/>
          <w:kern w:val="0"/>
          <w:sz w:val="28"/>
          <w:szCs w:val="28"/>
          <w:shd w:val="clear" w:fill="FFFFFF"/>
          <w:lang w:val="en-US" w:eastAsia="zh-CN" w:bidi="ar"/>
        </w:rPr>
        <w:t>日历天</w:t>
      </w:r>
      <w:r>
        <w:rPr>
          <w:rFonts w:hint="eastAsia" w:ascii="宋体" w:hAnsi="宋体" w:eastAsia="宋体" w:cs="宋体"/>
          <w:i w:val="0"/>
          <w:iCs w:val="0"/>
          <w:caps w:val="0"/>
          <w:snapToGrid w:val="0"/>
          <w:color w:val="000000"/>
          <w:spacing w:val="0"/>
          <w:kern w:val="0"/>
          <w:sz w:val="28"/>
          <w:szCs w:val="28"/>
          <w:highlight w:val="none"/>
          <w:shd w:val="clear" w:fill="FFFFFF"/>
          <w:lang w:val="en-US" w:eastAsia="zh-CN" w:bidi="ar"/>
        </w:rPr>
        <w:t>，施工图设计20</w:t>
      </w:r>
      <w:r>
        <w:rPr>
          <w:rFonts w:hint="eastAsia" w:ascii="宋体" w:hAnsi="宋体" w:eastAsia="宋体" w:cs="宋体"/>
          <w:i w:val="0"/>
          <w:iCs w:val="0"/>
          <w:caps w:val="0"/>
          <w:snapToGrid w:val="0"/>
          <w:color w:val="000000"/>
          <w:spacing w:val="0"/>
          <w:kern w:val="0"/>
          <w:sz w:val="28"/>
          <w:szCs w:val="28"/>
          <w:shd w:val="clear" w:fill="FFFFFF"/>
          <w:lang w:val="en-US" w:eastAsia="zh-CN" w:bidi="ar"/>
        </w:rPr>
        <w:t>日历天</w:t>
      </w:r>
      <w:r>
        <w:rPr>
          <w:rFonts w:hint="eastAsia" w:ascii="宋体" w:hAnsi="宋体" w:eastAsia="宋体" w:cs="宋体"/>
          <w:i w:val="0"/>
          <w:iCs w:val="0"/>
          <w:caps w:val="0"/>
          <w:snapToGrid w:val="0"/>
          <w:color w:val="000000"/>
          <w:spacing w:val="0"/>
          <w:kern w:val="0"/>
          <w:sz w:val="28"/>
          <w:szCs w:val="28"/>
          <w:highlight w:val="none"/>
          <w:shd w:val="clear" w:fill="FFFFFF"/>
          <w:lang w:val="en-US" w:eastAsia="zh-CN" w:bidi="ar"/>
        </w:rPr>
        <w:t>。</w:t>
      </w:r>
    </w:p>
    <w:p w14:paraId="41F620D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eastAsia" w:ascii="宋体" w:hAnsi="宋体" w:eastAsia="宋体" w:cs="宋体"/>
          <w:i w:val="0"/>
          <w:iCs w:val="0"/>
          <w:caps w:val="0"/>
          <w:snapToGrid w:val="0"/>
          <w:color w:val="000000"/>
          <w:spacing w:val="0"/>
          <w:kern w:val="0"/>
          <w:sz w:val="28"/>
          <w:szCs w:val="28"/>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5.标段划分：本项目不划分标段。</w:t>
      </w:r>
    </w:p>
    <w:p w14:paraId="2DF3515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eastAsia" w:ascii="宋体" w:hAnsi="宋体" w:eastAsia="宋体" w:cs="宋体"/>
          <w:i w:val="0"/>
          <w:iCs w:val="0"/>
          <w:caps w:val="0"/>
          <w:snapToGrid w:val="0"/>
          <w:color w:val="000000"/>
          <w:spacing w:val="0"/>
          <w:kern w:val="0"/>
          <w:sz w:val="28"/>
          <w:szCs w:val="28"/>
          <w:highlight w:val="none"/>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6.招标范围：</w:t>
      </w:r>
      <w:r>
        <w:rPr>
          <w:rFonts w:hint="eastAsia" w:ascii="宋体" w:hAnsi="宋体" w:eastAsia="宋体" w:cs="宋体"/>
          <w:i w:val="0"/>
          <w:iCs w:val="0"/>
          <w:caps w:val="0"/>
          <w:snapToGrid w:val="0"/>
          <w:color w:val="000000"/>
          <w:spacing w:val="0"/>
          <w:kern w:val="0"/>
          <w:sz w:val="28"/>
          <w:szCs w:val="28"/>
          <w:highlight w:val="none"/>
          <w:shd w:val="clear" w:fill="FFFFFF"/>
          <w:lang w:val="en-US" w:eastAsia="zh-CN" w:bidi="ar"/>
        </w:rPr>
        <w:t>包括本项目方案设计、初步设计（含概算编制）、施工图设计及后续的现场设计服务、设计技术交底、阶段性验收、竣工验收等工作；配合建设单位做好项目初步设计评审、规划方案报批、施工图审查等其他技术咨询工作。</w:t>
      </w:r>
    </w:p>
    <w:p w14:paraId="1D307F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eastAsia" w:ascii="宋体" w:hAnsi="宋体" w:eastAsia="宋体" w:cs="宋体"/>
          <w:i w:val="0"/>
          <w:iCs w:val="0"/>
          <w:caps w:val="0"/>
          <w:snapToGrid w:val="0"/>
          <w:color w:val="000000"/>
          <w:spacing w:val="0"/>
          <w:kern w:val="0"/>
          <w:sz w:val="28"/>
          <w:szCs w:val="28"/>
          <w:highlight w:val="none"/>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7.资金来源：</w:t>
      </w:r>
      <w:r>
        <w:rPr>
          <w:rFonts w:hint="eastAsia" w:ascii="宋体" w:hAnsi="宋体" w:eastAsia="宋体" w:cs="宋体"/>
          <w:i w:val="0"/>
          <w:iCs w:val="0"/>
          <w:caps w:val="0"/>
          <w:snapToGrid w:val="0"/>
          <w:color w:val="000000"/>
          <w:spacing w:val="0"/>
          <w:kern w:val="0"/>
          <w:sz w:val="28"/>
          <w:szCs w:val="28"/>
          <w:highlight w:val="none"/>
          <w:shd w:val="clear" w:fill="FFFFFF"/>
          <w:lang w:val="en-US" w:eastAsia="zh-CN" w:bidi="ar"/>
        </w:rPr>
        <w:t>为中央财政常态化帮扶资金。</w:t>
      </w:r>
    </w:p>
    <w:p w14:paraId="1990F0D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2" w:firstLineChars="200"/>
        <w:jc w:val="both"/>
        <w:textAlignment w:val="baseline"/>
        <w:rPr>
          <w:rFonts w:hint="eastAsia" w:ascii="宋体" w:hAnsi="宋体" w:eastAsia="宋体" w:cs="宋体"/>
          <w:i w:val="0"/>
          <w:iCs w:val="0"/>
          <w:caps w:val="0"/>
          <w:snapToGrid w:val="0"/>
          <w:color w:val="000000"/>
          <w:spacing w:val="0"/>
          <w:kern w:val="0"/>
          <w:sz w:val="28"/>
          <w:szCs w:val="28"/>
          <w:lang w:val="en-US" w:eastAsia="zh-CN" w:bidi="ar"/>
        </w:rPr>
      </w:pPr>
      <w:r>
        <w:rPr>
          <w:rFonts w:hint="eastAsia" w:ascii="宋体" w:hAnsi="宋体" w:eastAsia="宋体" w:cs="宋体"/>
          <w:b/>
          <w:bCs/>
          <w:i w:val="0"/>
          <w:iCs w:val="0"/>
          <w:caps w:val="0"/>
          <w:snapToGrid w:val="0"/>
          <w:color w:val="000000"/>
          <w:spacing w:val="0"/>
          <w:kern w:val="0"/>
          <w:sz w:val="28"/>
          <w:szCs w:val="28"/>
          <w:shd w:val="clear" w:fill="FFFFFF"/>
          <w:lang w:val="en-US" w:eastAsia="zh-CN" w:bidi="ar"/>
        </w:rPr>
        <w:t>二、投标人资格要求</w:t>
      </w:r>
    </w:p>
    <w:p w14:paraId="1DFC8B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eastAsia" w:ascii="宋体" w:hAnsi="宋体" w:eastAsia="宋体" w:cs="宋体"/>
          <w:i w:val="0"/>
          <w:iCs w:val="0"/>
          <w:caps w:val="0"/>
          <w:snapToGrid w:val="0"/>
          <w:color w:val="000000"/>
          <w:spacing w:val="0"/>
          <w:kern w:val="0"/>
          <w:sz w:val="28"/>
          <w:szCs w:val="28"/>
          <w:highlight w:val="none"/>
          <w:lang w:val="en-US" w:eastAsia="zh-CN" w:bidi="ar"/>
        </w:rPr>
      </w:pPr>
      <w:bookmarkStart w:id="0" w:name="_GoBack"/>
      <w:r>
        <w:rPr>
          <w:rFonts w:hint="eastAsia" w:ascii="宋体" w:hAnsi="宋体" w:eastAsia="宋体" w:cs="宋体"/>
          <w:i w:val="0"/>
          <w:iCs w:val="0"/>
          <w:caps w:val="0"/>
          <w:snapToGrid w:val="0"/>
          <w:color w:val="000000"/>
          <w:spacing w:val="0"/>
          <w:kern w:val="0"/>
          <w:sz w:val="28"/>
          <w:szCs w:val="28"/>
          <w:shd w:val="clear" w:fill="FFFFFF"/>
          <w:lang w:val="en-US" w:eastAsia="zh-CN" w:bidi="ar"/>
        </w:rPr>
        <w:t>1.投标人应为中华人民共和国境内注册的独立法人，具备建设行政主管部门颁发的工程设计综合甲级资质</w:t>
      </w:r>
      <w:r>
        <w:rPr>
          <w:rFonts w:hint="eastAsia" w:ascii="宋体" w:hAnsi="宋体" w:eastAsia="宋体" w:cs="宋体"/>
          <w:i w:val="0"/>
          <w:iCs w:val="0"/>
          <w:caps w:val="0"/>
          <w:snapToGrid w:val="0"/>
          <w:color w:val="000000"/>
          <w:spacing w:val="0"/>
          <w:kern w:val="0"/>
          <w:sz w:val="28"/>
          <w:szCs w:val="28"/>
          <w:highlight w:val="none"/>
          <w:shd w:val="clear" w:fill="FFFFFF"/>
          <w:lang w:val="en-US" w:eastAsia="zh-CN" w:bidi="ar"/>
        </w:rPr>
        <w:t>或工程设计建筑行业（建筑工程）乙级及以上资质；并在人员、设备、资金等方面具备相应的能力。</w:t>
      </w:r>
    </w:p>
    <w:p w14:paraId="594534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eastAsia" w:ascii="宋体" w:hAnsi="宋体" w:eastAsia="宋体" w:cs="宋体"/>
          <w:i w:val="0"/>
          <w:iCs w:val="0"/>
          <w:caps w:val="0"/>
          <w:snapToGrid w:val="0"/>
          <w:color w:val="000000"/>
          <w:spacing w:val="0"/>
          <w:kern w:val="0"/>
          <w:sz w:val="28"/>
          <w:szCs w:val="28"/>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2.拟派本项目设计负责人须具备一级注册建筑师执业资格和工程类高级技术职称；项目团队其他设计人员应专业齐全并具有相应的资格证书。</w:t>
      </w:r>
    </w:p>
    <w:p w14:paraId="5ED1AE5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eastAsia" w:ascii="宋体" w:hAnsi="宋体" w:eastAsia="宋体" w:cs="宋体"/>
          <w:i w:val="0"/>
          <w:iCs w:val="0"/>
          <w:caps w:val="0"/>
          <w:snapToGrid w:val="0"/>
          <w:color w:val="000000"/>
          <w:spacing w:val="0"/>
          <w:kern w:val="0"/>
          <w:sz w:val="28"/>
          <w:szCs w:val="28"/>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3.本项目管理机构人员须为本单位在岗的专职人员，各岗位应设专人担任不得兼职，须提供投标人2026年3月至2026年5月缴纳的社会养老保险缴费凭证（原件的扫描件加盖投标单位印章），项目班子成员（含身份证号）社保花名册或个人社保缴纳证明（加盖社保部门印章和投标单位印章）；已退休人员须提供退休证书。</w:t>
      </w:r>
    </w:p>
    <w:p w14:paraId="75A817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eastAsia" w:ascii="宋体" w:hAnsi="宋体" w:eastAsia="宋体" w:cs="宋体"/>
          <w:i w:val="0"/>
          <w:iCs w:val="0"/>
          <w:caps w:val="0"/>
          <w:snapToGrid w:val="0"/>
          <w:color w:val="000000"/>
          <w:spacing w:val="0"/>
          <w:kern w:val="0"/>
          <w:sz w:val="28"/>
          <w:szCs w:val="28"/>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4.投标人如为省外企业，须按照甘建服[2020]272号文要求完成入甘信息登记；提供“省外设计企业进甘信息登记表”，登记表需装入投标文件。</w:t>
      </w:r>
    </w:p>
    <w:p w14:paraId="68BD509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eastAsia" w:ascii="宋体" w:hAnsi="宋体" w:eastAsia="宋体" w:cs="宋体"/>
          <w:i w:val="0"/>
          <w:iCs w:val="0"/>
          <w:caps w:val="0"/>
          <w:snapToGrid w:val="0"/>
          <w:color w:val="000000"/>
          <w:spacing w:val="0"/>
          <w:kern w:val="0"/>
          <w:sz w:val="28"/>
          <w:szCs w:val="28"/>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5.本次招标不接受联合体投标。</w:t>
      </w:r>
    </w:p>
    <w:p w14:paraId="7CDF6A8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eastAsia" w:ascii="宋体" w:hAnsi="宋体" w:eastAsia="宋体" w:cs="宋体"/>
          <w:i w:val="0"/>
          <w:iCs w:val="0"/>
          <w:caps w:val="0"/>
          <w:snapToGrid w:val="0"/>
          <w:color w:val="000000"/>
          <w:spacing w:val="0"/>
          <w:kern w:val="0"/>
          <w:sz w:val="28"/>
          <w:szCs w:val="28"/>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6.资格审查方式：本次招标采用资格后审方式。</w:t>
      </w:r>
    </w:p>
    <w:p w14:paraId="0E6AC7A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eastAsia" w:ascii="宋体" w:hAnsi="宋体" w:eastAsia="宋体" w:cs="宋体"/>
          <w:i w:val="0"/>
          <w:iCs w:val="0"/>
          <w:caps w:val="0"/>
          <w:snapToGrid w:val="0"/>
          <w:color w:val="000000"/>
          <w:spacing w:val="0"/>
          <w:kern w:val="0"/>
          <w:sz w:val="28"/>
          <w:szCs w:val="28"/>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7.本次开评标不提交资质原件，实行投标人承诺制（格式后附）需装入投标文件。由投标人对所提供材料和人员资质等情况的真实性进行承诺。若在评标期间发现投标人提供了虚假材料，评标委员会有权否决其投标文件；若在评标结果公示期间发现作为中标候选人的投标人提供了虚假材料，按相关规定取消中标候选人资格，同时将该投标人记入失信人员名单并进行网上通报，限制其参与公共资源交易活动。</w:t>
      </w:r>
    </w:p>
    <w:bookmarkEnd w:id="0"/>
    <w:p w14:paraId="1EB06C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2" w:firstLineChars="200"/>
        <w:jc w:val="both"/>
        <w:textAlignment w:val="baseline"/>
        <w:rPr>
          <w:rFonts w:hint="eastAsia" w:ascii="宋体" w:hAnsi="宋体" w:eastAsia="宋体" w:cs="宋体"/>
          <w:i w:val="0"/>
          <w:iCs w:val="0"/>
          <w:caps w:val="0"/>
          <w:snapToGrid w:val="0"/>
          <w:color w:val="000000"/>
          <w:spacing w:val="0"/>
          <w:kern w:val="0"/>
          <w:sz w:val="28"/>
          <w:szCs w:val="28"/>
          <w:lang w:val="en-US" w:eastAsia="zh-CN" w:bidi="ar"/>
        </w:rPr>
      </w:pPr>
      <w:r>
        <w:rPr>
          <w:rFonts w:hint="eastAsia" w:ascii="宋体" w:hAnsi="宋体" w:eastAsia="宋体" w:cs="宋体"/>
          <w:b/>
          <w:bCs/>
          <w:i w:val="0"/>
          <w:iCs w:val="0"/>
          <w:caps w:val="0"/>
          <w:snapToGrid w:val="0"/>
          <w:color w:val="000000"/>
          <w:spacing w:val="0"/>
          <w:kern w:val="0"/>
          <w:sz w:val="28"/>
          <w:szCs w:val="28"/>
          <w:shd w:val="clear" w:fill="FFFFFF"/>
          <w:lang w:val="en-US" w:eastAsia="zh-CN" w:bidi="ar"/>
        </w:rPr>
        <w:t>三、投标须知：</w:t>
      </w:r>
    </w:p>
    <w:p w14:paraId="22332E4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eastAsia" w:ascii="宋体" w:hAnsi="宋体" w:eastAsia="宋体" w:cs="宋体"/>
          <w:i w:val="0"/>
          <w:iCs w:val="0"/>
          <w:caps w:val="0"/>
          <w:snapToGrid w:val="0"/>
          <w:color w:val="000000"/>
          <w:spacing w:val="0"/>
          <w:kern w:val="0"/>
          <w:sz w:val="28"/>
          <w:szCs w:val="28"/>
          <w:shd w:val="clear" w:fill="FFFFFF"/>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参与甘肃智慧阳光采购平台交易活动的潜在投标人（投标人）需先在甘肃智慧阳光采购平台（网址www.zhygcg.com）→智慧阳光采购平台登录入口→用户注册入口进行注册，注册成功并办理CA数字证书（含电子签章）后方可登录系统进行投标登记、获取标书、参与投标报价等后续工作（具体内容详见招标文件）。</w:t>
      </w:r>
    </w:p>
    <w:p w14:paraId="4FFDD55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2" w:firstLineChars="200"/>
        <w:jc w:val="both"/>
        <w:textAlignment w:val="baseline"/>
        <w:rPr>
          <w:rFonts w:hint="eastAsia" w:ascii="宋体" w:hAnsi="宋体" w:eastAsia="宋体" w:cs="宋体"/>
          <w:i w:val="0"/>
          <w:iCs w:val="0"/>
          <w:caps w:val="0"/>
          <w:snapToGrid w:val="0"/>
          <w:color w:val="000000"/>
          <w:spacing w:val="0"/>
          <w:kern w:val="0"/>
          <w:sz w:val="28"/>
          <w:szCs w:val="28"/>
          <w:lang w:val="en-US" w:eastAsia="zh-CN" w:bidi="ar"/>
        </w:rPr>
      </w:pPr>
      <w:r>
        <w:rPr>
          <w:rFonts w:hint="eastAsia" w:ascii="宋体" w:hAnsi="宋体" w:eastAsia="宋体" w:cs="宋体"/>
          <w:b/>
          <w:bCs/>
          <w:i w:val="0"/>
          <w:iCs w:val="0"/>
          <w:caps w:val="0"/>
          <w:snapToGrid w:val="0"/>
          <w:color w:val="000000"/>
          <w:spacing w:val="0"/>
          <w:kern w:val="0"/>
          <w:sz w:val="28"/>
          <w:szCs w:val="28"/>
          <w:shd w:val="clear" w:fill="FFFFFF"/>
          <w:lang w:val="en-US" w:eastAsia="zh-CN" w:bidi="ar"/>
        </w:rPr>
        <w:t>四、招标文件的获取：</w:t>
      </w:r>
    </w:p>
    <w:p w14:paraId="16416D9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eastAsia" w:ascii="宋体" w:hAnsi="宋体" w:eastAsia="宋体" w:cs="宋体"/>
          <w:i w:val="0"/>
          <w:iCs w:val="0"/>
          <w:caps w:val="0"/>
          <w:snapToGrid w:val="0"/>
          <w:color w:val="000000"/>
          <w:spacing w:val="0"/>
          <w:kern w:val="0"/>
          <w:sz w:val="28"/>
          <w:szCs w:val="28"/>
          <w:highlight w:val="none"/>
          <w:shd w:val="clear" w:fill="FFFFFF"/>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1.获取时间：自公告发布之日起至</w:t>
      </w:r>
      <w:r>
        <w:rPr>
          <w:rFonts w:hint="eastAsia" w:ascii="宋体" w:hAnsi="宋体" w:eastAsia="宋体" w:cs="宋体"/>
          <w:i w:val="0"/>
          <w:iCs w:val="0"/>
          <w:caps w:val="0"/>
          <w:snapToGrid w:val="0"/>
          <w:color w:val="000000"/>
          <w:spacing w:val="0"/>
          <w:kern w:val="0"/>
          <w:sz w:val="28"/>
          <w:szCs w:val="28"/>
          <w:highlight w:val="none"/>
          <w:shd w:val="clear" w:fill="FFFFFF"/>
          <w:lang w:val="en-US" w:eastAsia="zh-CN" w:bidi="ar"/>
        </w:rPr>
        <w:t>2026年7月15日14时30分</w:t>
      </w:r>
    </w:p>
    <w:p w14:paraId="26D34DA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default" w:ascii="宋体" w:hAnsi="宋体" w:eastAsia="宋体" w:cs="宋体"/>
          <w:i w:val="0"/>
          <w:iCs w:val="0"/>
          <w:caps w:val="0"/>
          <w:snapToGrid w:val="0"/>
          <w:color w:val="000000"/>
          <w:spacing w:val="0"/>
          <w:kern w:val="0"/>
          <w:sz w:val="28"/>
          <w:szCs w:val="28"/>
          <w:shd w:val="clear" w:fill="FFFFFF"/>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2.获取地点：甘肃智慧阳光采购平台酒泉分平台</w:t>
      </w:r>
    </w:p>
    <w:p w14:paraId="17FD53A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eastAsia" w:ascii="宋体" w:hAnsi="宋体" w:eastAsia="宋体" w:cs="宋体"/>
          <w:i w:val="0"/>
          <w:iCs w:val="0"/>
          <w:caps w:val="0"/>
          <w:snapToGrid w:val="0"/>
          <w:color w:val="000000"/>
          <w:spacing w:val="0"/>
          <w:kern w:val="0"/>
          <w:sz w:val="28"/>
          <w:szCs w:val="28"/>
          <w:shd w:val="clear" w:fill="FFFFFF"/>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3.获取方式：甘肃智慧阳光采购平台（https://www.zhygcg.com/f）完成注册的投标人，方可在甘肃智慧阳光采购平台系统（总平台）中下载招标文件。</w:t>
      </w:r>
    </w:p>
    <w:p w14:paraId="0827B7F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eastAsia" w:ascii="宋体" w:hAnsi="宋体" w:eastAsia="宋体" w:cs="宋体"/>
          <w:i w:val="0"/>
          <w:iCs w:val="0"/>
          <w:caps w:val="0"/>
          <w:snapToGrid w:val="0"/>
          <w:color w:val="000000"/>
          <w:spacing w:val="0"/>
          <w:kern w:val="0"/>
          <w:sz w:val="28"/>
          <w:szCs w:val="28"/>
          <w:shd w:val="clear" w:fill="FFFFFF"/>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4.投标人在报名成功后将《设计企业投标信息登记表》和投标企业诚信承诺书（格式后附），加盖投标单位公章后装入投标文件内。</w:t>
      </w:r>
    </w:p>
    <w:p w14:paraId="5999EB7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2" w:firstLineChars="200"/>
        <w:jc w:val="both"/>
        <w:textAlignment w:val="baseline"/>
        <w:rPr>
          <w:rFonts w:hint="eastAsia" w:ascii="宋体" w:hAnsi="宋体" w:eastAsia="宋体" w:cs="宋体"/>
          <w:i w:val="0"/>
          <w:iCs w:val="0"/>
          <w:caps w:val="0"/>
          <w:snapToGrid w:val="0"/>
          <w:color w:val="000000"/>
          <w:spacing w:val="0"/>
          <w:kern w:val="0"/>
          <w:sz w:val="28"/>
          <w:szCs w:val="28"/>
          <w:lang w:val="en-US" w:eastAsia="zh-CN" w:bidi="ar"/>
        </w:rPr>
      </w:pPr>
      <w:r>
        <w:rPr>
          <w:rFonts w:hint="eastAsia" w:ascii="宋体" w:hAnsi="宋体" w:eastAsia="宋体" w:cs="宋体"/>
          <w:b/>
          <w:bCs/>
          <w:i w:val="0"/>
          <w:iCs w:val="0"/>
          <w:caps w:val="0"/>
          <w:snapToGrid w:val="0"/>
          <w:color w:val="000000"/>
          <w:spacing w:val="0"/>
          <w:kern w:val="0"/>
          <w:sz w:val="28"/>
          <w:szCs w:val="28"/>
          <w:shd w:val="clear" w:fill="FFFFFF"/>
          <w:lang w:val="en-US" w:eastAsia="zh-CN" w:bidi="ar"/>
        </w:rPr>
        <w:t>五、投标文件的递交：</w:t>
      </w:r>
    </w:p>
    <w:p w14:paraId="1A44E84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eastAsia" w:ascii="宋体" w:hAnsi="宋体" w:eastAsia="宋体" w:cs="宋体"/>
          <w:i w:val="0"/>
          <w:iCs w:val="0"/>
          <w:caps w:val="0"/>
          <w:snapToGrid w:val="0"/>
          <w:color w:val="000000"/>
          <w:spacing w:val="0"/>
          <w:kern w:val="0"/>
          <w:sz w:val="28"/>
          <w:szCs w:val="28"/>
          <w:highlight w:val="none"/>
          <w:shd w:val="clear" w:fill="FFFFFF"/>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1.递交时间（截止时间）：</w:t>
      </w:r>
      <w:r>
        <w:rPr>
          <w:rFonts w:hint="eastAsia" w:ascii="宋体" w:hAnsi="宋体" w:eastAsia="宋体" w:cs="宋体"/>
          <w:i w:val="0"/>
          <w:iCs w:val="0"/>
          <w:caps w:val="0"/>
          <w:snapToGrid w:val="0"/>
          <w:color w:val="000000"/>
          <w:spacing w:val="0"/>
          <w:kern w:val="0"/>
          <w:sz w:val="28"/>
          <w:szCs w:val="28"/>
          <w:highlight w:val="none"/>
          <w:shd w:val="clear" w:fill="FFFFFF"/>
          <w:lang w:val="en-US" w:eastAsia="zh-CN" w:bidi="ar"/>
        </w:rPr>
        <w:t>2026年7月15日14时30分（北京时间）</w:t>
      </w:r>
    </w:p>
    <w:p w14:paraId="443D1CA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eastAsia" w:ascii="宋体" w:hAnsi="宋体" w:eastAsia="宋体" w:cs="宋体"/>
          <w:i w:val="0"/>
          <w:iCs w:val="0"/>
          <w:caps w:val="0"/>
          <w:snapToGrid w:val="0"/>
          <w:color w:val="000000"/>
          <w:spacing w:val="0"/>
          <w:kern w:val="0"/>
          <w:sz w:val="28"/>
          <w:szCs w:val="28"/>
          <w:shd w:val="clear" w:fill="FFFFFF"/>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2.递交地点：甘肃智慧阳光采购平台酒泉分平台第一开标厅（酒泉市肃州区盘旋东路83号经投集团3楼）</w:t>
      </w:r>
    </w:p>
    <w:p w14:paraId="707D49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eastAsia" w:ascii="宋体" w:hAnsi="宋体" w:eastAsia="宋体" w:cs="宋体"/>
          <w:i w:val="0"/>
          <w:iCs w:val="0"/>
          <w:caps w:val="0"/>
          <w:snapToGrid w:val="0"/>
          <w:color w:val="000000"/>
          <w:spacing w:val="0"/>
          <w:kern w:val="0"/>
          <w:sz w:val="28"/>
          <w:szCs w:val="28"/>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3.开标方式：线下开标</w:t>
      </w:r>
    </w:p>
    <w:p w14:paraId="0818353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2" w:firstLineChars="200"/>
        <w:jc w:val="both"/>
        <w:textAlignment w:val="baseline"/>
        <w:rPr>
          <w:rFonts w:hint="eastAsia" w:ascii="宋体" w:hAnsi="宋体" w:eastAsia="宋体" w:cs="宋体"/>
          <w:i w:val="0"/>
          <w:iCs w:val="0"/>
          <w:caps w:val="0"/>
          <w:snapToGrid w:val="0"/>
          <w:color w:val="000000"/>
          <w:spacing w:val="0"/>
          <w:kern w:val="0"/>
          <w:sz w:val="28"/>
          <w:szCs w:val="28"/>
          <w:lang w:val="en-US" w:eastAsia="zh-CN" w:bidi="ar"/>
        </w:rPr>
      </w:pPr>
      <w:r>
        <w:rPr>
          <w:rFonts w:hint="eastAsia" w:ascii="宋体" w:hAnsi="宋体" w:eastAsia="宋体" w:cs="宋体"/>
          <w:b/>
          <w:bCs/>
          <w:i w:val="0"/>
          <w:iCs w:val="0"/>
          <w:caps w:val="0"/>
          <w:snapToGrid w:val="0"/>
          <w:color w:val="000000"/>
          <w:spacing w:val="0"/>
          <w:kern w:val="0"/>
          <w:sz w:val="28"/>
          <w:szCs w:val="28"/>
          <w:shd w:val="clear" w:fill="FFFFFF"/>
          <w:lang w:val="en-US" w:eastAsia="zh-CN" w:bidi="ar"/>
        </w:rPr>
        <w:t>六、发布公告的媒介</w:t>
      </w:r>
    </w:p>
    <w:p w14:paraId="551219C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left"/>
        <w:textAlignment w:val="baseline"/>
        <w:rPr>
          <w:rFonts w:hint="eastAsia" w:ascii="宋体" w:hAnsi="宋体" w:eastAsia="宋体" w:cs="宋体"/>
          <w:i w:val="0"/>
          <w:iCs w:val="0"/>
          <w:caps w:val="0"/>
          <w:snapToGrid w:val="0"/>
          <w:color w:val="000000"/>
          <w:spacing w:val="0"/>
          <w:kern w:val="0"/>
          <w:sz w:val="28"/>
          <w:szCs w:val="28"/>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本项目招标公告将在《甘肃智慧阳光采购平台》、《甘肃经济信息网》发布。</w:t>
      </w:r>
    </w:p>
    <w:p w14:paraId="46CF222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2" w:firstLineChars="200"/>
        <w:jc w:val="both"/>
        <w:textAlignment w:val="baseline"/>
        <w:rPr>
          <w:rFonts w:hint="eastAsia" w:ascii="宋体" w:hAnsi="宋体" w:eastAsia="宋体" w:cs="宋体"/>
          <w:i w:val="0"/>
          <w:iCs w:val="0"/>
          <w:caps w:val="0"/>
          <w:snapToGrid w:val="0"/>
          <w:color w:val="000000"/>
          <w:spacing w:val="0"/>
          <w:kern w:val="0"/>
          <w:sz w:val="28"/>
          <w:szCs w:val="28"/>
          <w:lang w:val="en-US" w:eastAsia="zh-CN" w:bidi="ar"/>
        </w:rPr>
      </w:pPr>
      <w:r>
        <w:rPr>
          <w:rFonts w:hint="eastAsia" w:ascii="宋体" w:hAnsi="宋体" w:eastAsia="宋体" w:cs="宋体"/>
          <w:b/>
          <w:bCs/>
          <w:i w:val="0"/>
          <w:iCs w:val="0"/>
          <w:caps w:val="0"/>
          <w:snapToGrid w:val="0"/>
          <w:color w:val="000000"/>
          <w:spacing w:val="0"/>
          <w:kern w:val="0"/>
          <w:sz w:val="28"/>
          <w:szCs w:val="28"/>
          <w:shd w:val="clear" w:fill="FFFFFF"/>
          <w:lang w:val="en-US" w:eastAsia="zh-CN" w:bidi="ar"/>
        </w:rPr>
        <w:t>七、注意事项：</w:t>
      </w:r>
    </w:p>
    <w:p w14:paraId="212C4CF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eastAsia" w:ascii="宋体" w:hAnsi="宋体" w:eastAsia="宋体" w:cs="宋体"/>
          <w:i w:val="0"/>
          <w:iCs w:val="0"/>
          <w:caps w:val="0"/>
          <w:snapToGrid w:val="0"/>
          <w:color w:val="000000"/>
          <w:spacing w:val="0"/>
          <w:kern w:val="0"/>
          <w:sz w:val="28"/>
          <w:szCs w:val="28"/>
          <w:shd w:val="clear" w:fill="FFFFFF"/>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1.逾期送达、未送达指定地点的投标文件或者投标人法定代表人或其授权委托人不能到开标现场的，招标人不予受理。</w:t>
      </w:r>
    </w:p>
    <w:p w14:paraId="76CDF8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both"/>
        <w:textAlignment w:val="baseline"/>
        <w:rPr>
          <w:rFonts w:hint="eastAsia" w:ascii="宋体" w:hAnsi="宋体" w:eastAsia="宋体" w:cs="宋体"/>
          <w:i w:val="0"/>
          <w:iCs w:val="0"/>
          <w:caps w:val="0"/>
          <w:snapToGrid w:val="0"/>
          <w:color w:val="000000"/>
          <w:spacing w:val="0"/>
          <w:kern w:val="0"/>
          <w:sz w:val="28"/>
          <w:szCs w:val="28"/>
          <w:shd w:val="clear" w:fill="FFFFFF"/>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2.参与本项目投标的开标人员必须为本单位的法定代表人或委托代理人。法定代表人参与开标的须提供有效的身份证件和法定代表人身份证明书；委托代理人参与开标的须提供有效的身份证件和法人授权委托书。</w:t>
      </w:r>
    </w:p>
    <w:p w14:paraId="3CB7C68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2" w:firstLineChars="200"/>
        <w:jc w:val="both"/>
        <w:textAlignment w:val="baseline"/>
        <w:rPr>
          <w:rFonts w:hint="eastAsia" w:ascii="宋体" w:hAnsi="宋体" w:eastAsia="宋体" w:cs="宋体"/>
          <w:i w:val="0"/>
          <w:iCs w:val="0"/>
          <w:caps w:val="0"/>
          <w:snapToGrid w:val="0"/>
          <w:color w:val="000000"/>
          <w:spacing w:val="0"/>
          <w:kern w:val="0"/>
          <w:sz w:val="28"/>
          <w:szCs w:val="28"/>
          <w:lang w:val="en-US" w:eastAsia="zh-CN" w:bidi="ar"/>
        </w:rPr>
      </w:pPr>
      <w:r>
        <w:rPr>
          <w:rFonts w:hint="eastAsia" w:ascii="宋体" w:hAnsi="宋体" w:eastAsia="宋体" w:cs="宋体"/>
          <w:b/>
          <w:bCs/>
          <w:i w:val="0"/>
          <w:iCs w:val="0"/>
          <w:caps w:val="0"/>
          <w:snapToGrid w:val="0"/>
          <w:color w:val="000000"/>
          <w:spacing w:val="0"/>
          <w:kern w:val="0"/>
          <w:sz w:val="28"/>
          <w:szCs w:val="28"/>
          <w:shd w:val="clear" w:fill="FFFFFF"/>
          <w:lang w:val="en-US" w:eastAsia="zh-CN" w:bidi="ar"/>
        </w:rPr>
        <w:t>八、联系方式</w:t>
      </w:r>
    </w:p>
    <w:p w14:paraId="5A0E91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left"/>
        <w:textAlignment w:val="baseline"/>
        <w:rPr>
          <w:rFonts w:hint="eastAsia" w:ascii="宋体" w:hAnsi="宋体" w:eastAsia="宋体" w:cs="宋体"/>
          <w:i w:val="0"/>
          <w:iCs w:val="0"/>
          <w:caps w:val="0"/>
          <w:snapToGrid w:val="0"/>
          <w:color w:val="000000"/>
          <w:spacing w:val="0"/>
          <w:kern w:val="0"/>
          <w:sz w:val="28"/>
          <w:szCs w:val="28"/>
          <w:shd w:val="clear" w:fill="FFFFFF"/>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招标人：瓜州县明润现代农业发展投资有限公司</w:t>
      </w:r>
    </w:p>
    <w:p w14:paraId="29A0C4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left"/>
        <w:textAlignment w:val="baseline"/>
        <w:rPr>
          <w:rFonts w:hint="default" w:ascii="宋体" w:hAnsi="宋体" w:eastAsia="宋体" w:cs="宋体"/>
          <w:i w:val="0"/>
          <w:iCs w:val="0"/>
          <w:caps w:val="0"/>
          <w:snapToGrid w:val="0"/>
          <w:color w:val="000000"/>
          <w:spacing w:val="0"/>
          <w:kern w:val="0"/>
          <w:sz w:val="28"/>
          <w:szCs w:val="28"/>
          <w:shd w:val="clear" w:fill="FFFFFF"/>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地  址：甘肃省酒泉市瓜州县渊泉镇南市街110号</w:t>
      </w:r>
    </w:p>
    <w:p w14:paraId="2A94B2C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left"/>
        <w:textAlignment w:val="baseline"/>
        <w:rPr>
          <w:rFonts w:hint="default" w:ascii="宋体" w:hAnsi="宋体" w:eastAsia="宋体" w:cs="宋体"/>
          <w:i w:val="0"/>
          <w:iCs w:val="0"/>
          <w:caps w:val="0"/>
          <w:snapToGrid w:val="0"/>
          <w:color w:val="000000"/>
          <w:spacing w:val="0"/>
          <w:kern w:val="0"/>
          <w:sz w:val="28"/>
          <w:szCs w:val="28"/>
          <w:shd w:val="clear" w:fill="FFFFFF"/>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联系人：张经理</w:t>
      </w:r>
    </w:p>
    <w:p w14:paraId="01ABD3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left"/>
        <w:textAlignment w:val="baseline"/>
        <w:rPr>
          <w:rFonts w:hint="default" w:ascii="宋体" w:hAnsi="宋体" w:eastAsia="宋体" w:cs="宋体"/>
          <w:i w:val="0"/>
          <w:iCs w:val="0"/>
          <w:caps w:val="0"/>
          <w:snapToGrid w:val="0"/>
          <w:color w:val="000000"/>
          <w:spacing w:val="0"/>
          <w:kern w:val="0"/>
          <w:sz w:val="28"/>
          <w:szCs w:val="28"/>
          <w:shd w:val="clear" w:fill="FFFFFF"/>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联系电话：18919463550</w:t>
      </w:r>
    </w:p>
    <w:p w14:paraId="1994401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left"/>
        <w:textAlignment w:val="baseline"/>
        <w:rPr>
          <w:rFonts w:hint="default" w:ascii="宋体" w:hAnsi="宋体" w:eastAsia="宋体" w:cs="宋体"/>
          <w:i w:val="0"/>
          <w:iCs w:val="0"/>
          <w:caps w:val="0"/>
          <w:snapToGrid w:val="0"/>
          <w:color w:val="000000"/>
          <w:spacing w:val="0"/>
          <w:kern w:val="0"/>
          <w:sz w:val="28"/>
          <w:szCs w:val="28"/>
          <w:shd w:val="clear" w:fill="FFFFFF"/>
          <w:lang w:val="en-US" w:eastAsia="zh-CN" w:bidi="ar"/>
        </w:rPr>
      </w:pPr>
    </w:p>
    <w:p w14:paraId="6CFC083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left"/>
        <w:textAlignment w:val="baseline"/>
        <w:rPr>
          <w:rFonts w:hint="default" w:ascii="宋体" w:hAnsi="宋体" w:eastAsia="宋体" w:cs="宋体"/>
          <w:i w:val="0"/>
          <w:iCs w:val="0"/>
          <w:caps w:val="0"/>
          <w:snapToGrid w:val="0"/>
          <w:color w:val="000000"/>
          <w:spacing w:val="0"/>
          <w:kern w:val="0"/>
          <w:sz w:val="28"/>
          <w:szCs w:val="28"/>
          <w:shd w:val="clear" w:fill="FFFFFF"/>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代理机构：甘肃中联工程咨询有限公司</w:t>
      </w:r>
    </w:p>
    <w:p w14:paraId="61E9BCA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left"/>
        <w:textAlignment w:val="baseline"/>
        <w:rPr>
          <w:rFonts w:hint="default" w:ascii="宋体" w:hAnsi="宋体" w:eastAsia="宋体" w:cs="宋体"/>
          <w:i w:val="0"/>
          <w:iCs w:val="0"/>
          <w:caps w:val="0"/>
          <w:snapToGrid w:val="0"/>
          <w:color w:val="000000"/>
          <w:spacing w:val="0"/>
          <w:kern w:val="0"/>
          <w:sz w:val="28"/>
          <w:szCs w:val="28"/>
          <w:shd w:val="clear" w:fill="FFFFFF"/>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地    址：甘肃省酒泉市肃州区西南街街道世纪大道56号</w:t>
      </w:r>
    </w:p>
    <w:p w14:paraId="12D229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left"/>
        <w:textAlignment w:val="baseline"/>
        <w:rPr>
          <w:rFonts w:hint="default" w:ascii="宋体" w:hAnsi="宋体" w:eastAsia="宋体" w:cs="宋体"/>
          <w:i w:val="0"/>
          <w:iCs w:val="0"/>
          <w:caps w:val="0"/>
          <w:snapToGrid w:val="0"/>
          <w:color w:val="000000"/>
          <w:spacing w:val="0"/>
          <w:kern w:val="0"/>
          <w:sz w:val="28"/>
          <w:szCs w:val="28"/>
          <w:shd w:val="clear" w:fill="FFFFFF"/>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联系人：张鹏</w:t>
      </w:r>
    </w:p>
    <w:p w14:paraId="3D4507C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left"/>
        <w:textAlignment w:val="baseline"/>
        <w:rPr>
          <w:rFonts w:hint="default" w:ascii="宋体" w:hAnsi="宋体" w:eastAsia="宋体" w:cs="宋体"/>
          <w:i w:val="0"/>
          <w:iCs w:val="0"/>
          <w:caps w:val="0"/>
          <w:snapToGrid w:val="0"/>
          <w:color w:val="000000"/>
          <w:spacing w:val="0"/>
          <w:kern w:val="0"/>
          <w:sz w:val="28"/>
          <w:szCs w:val="28"/>
          <w:shd w:val="clear" w:fill="FFFFFF"/>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联系电话：18219874562、18893374175</w:t>
      </w:r>
    </w:p>
    <w:p w14:paraId="6ED5A04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left"/>
        <w:textAlignment w:val="baseline"/>
        <w:rPr>
          <w:rFonts w:hint="default" w:ascii="宋体" w:hAnsi="宋体" w:eastAsia="宋体" w:cs="宋体"/>
          <w:i w:val="0"/>
          <w:iCs w:val="0"/>
          <w:caps w:val="0"/>
          <w:snapToGrid w:val="0"/>
          <w:color w:val="000000"/>
          <w:spacing w:val="0"/>
          <w:kern w:val="0"/>
          <w:sz w:val="28"/>
          <w:szCs w:val="28"/>
          <w:shd w:val="clear" w:fill="FFFFFF"/>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邮    箱：315771862@qq.com</w:t>
      </w:r>
    </w:p>
    <w:p w14:paraId="7FB0C4C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left"/>
        <w:textAlignment w:val="baseline"/>
        <w:rPr>
          <w:rFonts w:hint="default" w:ascii="宋体" w:hAnsi="宋体" w:eastAsia="宋体" w:cs="宋体"/>
          <w:i w:val="0"/>
          <w:iCs w:val="0"/>
          <w:caps w:val="0"/>
          <w:snapToGrid w:val="0"/>
          <w:color w:val="000000"/>
          <w:spacing w:val="0"/>
          <w:kern w:val="0"/>
          <w:sz w:val="28"/>
          <w:szCs w:val="28"/>
          <w:shd w:val="clear" w:fill="FFFFFF"/>
          <w:lang w:val="en-US" w:eastAsia="zh-CN" w:bidi="ar"/>
        </w:rPr>
      </w:pPr>
    </w:p>
    <w:p w14:paraId="21E9CB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right"/>
        <w:textAlignment w:val="baseline"/>
        <w:rPr>
          <w:rFonts w:hint="eastAsia" w:ascii="宋体" w:hAnsi="宋体" w:eastAsia="宋体" w:cs="宋体"/>
          <w:i w:val="0"/>
          <w:iCs w:val="0"/>
          <w:caps w:val="0"/>
          <w:snapToGrid w:val="0"/>
          <w:color w:val="000000"/>
          <w:spacing w:val="0"/>
          <w:kern w:val="0"/>
          <w:sz w:val="28"/>
          <w:szCs w:val="28"/>
          <w:shd w:val="clear" w:fill="FFFFFF"/>
          <w:lang w:val="en-US" w:eastAsia="zh-CN" w:bidi="ar"/>
        </w:rPr>
      </w:pPr>
    </w:p>
    <w:p w14:paraId="478ADA0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right"/>
        <w:textAlignment w:val="baseline"/>
        <w:rPr>
          <w:rFonts w:hint="eastAsia" w:ascii="宋体" w:hAnsi="宋体" w:eastAsia="宋体" w:cs="宋体"/>
          <w:i w:val="0"/>
          <w:iCs w:val="0"/>
          <w:caps w:val="0"/>
          <w:snapToGrid w:val="0"/>
          <w:color w:val="000000"/>
          <w:spacing w:val="0"/>
          <w:kern w:val="0"/>
          <w:sz w:val="28"/>
          <w:szCs w:val="28"/>
          <w:shd w:val="clear" w:fill="FFFFFF"/>
          <w:lang w:val="en-US" w:eastAsia="zh-CN" w:bidi="ar"/>
        </w:rPr>
      </w:pPr>
    </w:p>
    <w:p w14:paraId="41B0A13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20" w:lineRule="exact"/>
        <w:ind w:left="0" w:right="0" w:firstLine="560" w:firstLineChars="200"/>
        <w:jc w:val="right"/>
        <w:textAlignment w:val="baseline"/>
        <w:rPr>
          <w:rFonts w:hint="eastAsia" w:ascii="宋体" w:hAnsi="宋体" w:eastAsia="宋体" w:cs="宋体"/>
          <w:i w:val="0"/>
          <w:iCs w:val="0"/>
          <w:caps w:val="0"/>
          <w:snapToGrid w:val="0"/>
          <w:color w:val="000000"/>
          <w:spacing w:val="0"/>
          <w:kern w:val="0"/>
          <w:sz w:val="28"/>
          <w:szCs w:val="28"/>
          <w:shd w:val="clear" w:fill="FFFFFF"/>
          <w:lang w:val="en-US" w:eastAsia="zh-CN" w:bidi="ar"/>
        </w:rPr>
      </w:pPr>
      <w:r>
        <w:rPr>
          <w:rFonts w:hint="eastAsia" w:ascii="宋体" w:hAnsi="宋体" w:eastAsia="宋体" w:cs="宋体"/>
          <w:i w:val="0"/>
          <w:iCs w:val="0"/>
          <w:caps w:val="0"/>
          <w:snapToGrid w:val="0"/>
          <w:color w:val="000000"/>
          <w:spacing w:val="0"/>
          <w:kern w:val="0"/>
          <w:sz w:val="28"/>
          <w:szCs w:val="28"/>
          <w:shd w:val="clear" w:fill="FFFFFF"/>
          <w:lang w:val="en-US" w:eastAsia="zh-CN" w:bidi="ar"/>
        </w:rPr>
        <w:t>2026年6月24日</w:t>
      </w:r>
    </w:p>
    <w:p w14:paraId="1A7CF718">
      <w:pPr>
        <w:rPr>
          <w:color w:val="000000"/>
        </w:rPr>
      </w:pPr>
    </w:p>
    <w:p w14:paraId="6D39912D">
      <w:pPr>
        <w:rPr>
          <w:color w:val="000000"/>
        </w:rPr>
      </w:pPr>
    </w:p>
    <w:p w14:paraId="5960EB8C">
      <w:pPr>
        <w:rPr>
          <w:color w:val="000000"/>
        </w:rPr>
      </w:pPr>
    </w:p>
    <w:p w14:paraId="1D790779">
      <w:pPr>
        <w:rPr>
          <w:color w:val="000000"/>
        </w:rPr>
      </w:pPr>
    </w:p>
    <w:p w14:paraId="1D960EEB">
      <w:pPr>
        <w:rPr>
          <w:color w:val="000000"/>
        </w:rPr>
      </w:pPr>
      <w:r>
        <w:rPr>
          <w:color w:val="000000"/>
        </w:rPr>
        <w:br w:type="page"/>
      </w:r>
    </w:p>
    <w:p w14:paraId="56920D92">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eastAsia" w:ascii="宋体" w:hAnsi="宋体" w:eastAsia="宋体" w:cs="宋体"/>
          <w:snapToGrid w:val="0"/>
          <w:color w:val="000000"/>
          <w:kern w:val="0"/>
          <w:sz w:val="32"/>
          <w:szCs w:val="32"/>
          <w:lang w:val="en-US" w:eastAsia="zh-CN" w:bidi="ar"/>
        </w:rPr>
      </w:pPr>
      <w:r>
        <w:rPr>
          <w:rFonts w:hint="eastAsia" w:ascii="宋体" w:hAnsi="宋体" w:eastAsia="宋体" w:cs="宋体"/>
          <w:b/>
          <w:bCs/>
          <w:snapToGrid w:val="0"/>
          <w:color w:val="000000"/>
          <w:kern w:val="0"/>
          <w:sz w:val="32"/>
          <w:szCs w:val="32"/>
          <w:u w:val="single"/>
          <w:lang w:val="en-US" w:eastAsia="zh-CN" w:bidi="ar"/>
        </w:rPr>
        <w:t xml:space="preserve">             （项目名称）</w:t>
      </w:r>
      <w:r>
        <w:rPr>
          <w:rFonts w:hint="eastAsia" w:ascii="宋体" w:hAnsi="宋体" w:eastAsia="宋体" w:cs="宋体"/>
          <w:b/>
          <w:bCs/>
          <w:snapToGrid w:val="0"/>
          <w:color w:val="000000"/>
          <w:kern w:val="0"/>
          <w:sz w:val="32"/>
          <w:szCs w:val="32"/>
          <w:lang w:val="en-US" w:eastAsia="zh-CN" w:bidi="ar"/>
        </w:rPr>
        <w:t>企业投标信息登记表</w:t>
      </w:r>
    </w:p>
    <w:p w14:paraId="18ED4E6F">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right"/>
        <w:textAlignment w:val="baseline"/>
        <w:rPr>
          <w:rFonts w:hint="eastAsia" w:ascii="宋体" w:hAnsi="宋体" w:eastAsia="宋体" w:cs="宋体"/>
          <w:snapToGrid w:val="0"/>
          <w:color w:val="000000"/>
          <w:kern w:val="0"/>
          <w:sz w:val="24"/>
          <w:szCs w:val="21"/>
          <w:lang w:val="en-US" w:eastAsia="zh-CN" w:bidi="ar"/>
        </w:rPr>
      </w:pPr>
      <w:r>
        <w:rPr>
          <w:rFonts w:hint="eastAsia" w:ascii="宋体" w:hAnsi="宋体" w:eastAsia="宋体" w:cs="宋体"/>
          <w:b w:val="0"/>
          <w:bCs w:val="0"/>
          <w:snapToGrid w:val="0"/>
          <w:color w:val="000000"/>
          <w:kern w:val="0"/>
          <w:sz w:val="24"/>
          <w:szCs w:val="24"/>
          <w:lang w:val="en-US" w:eastAsia="zh-CN" w:bidi="ar"/>
        </w:rPr>
        <w:t>年   月   日</w:t>
      </w:r>
    </w:p>
    <w:tbl>
      <w:tblPr>
        <w:tblStyle w:val="3"/>
        <w:tblW w:w="5127"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751"/>
        <w:gridCol w:w="1295"/>
        <w:gridCol w:w="1295"/>
        <w:gridCol w:w="1295"/>
        <w:gridCol w:w="1238"/>
        <w:gridCol w:w="1300"/>
        <w:gridCol w:w="1350"/>
      </w:tblGrid>
      <w:tr w14:paraId="52CA255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94" w:hRule="atLeast"/>
          <w:jc w:val="center"/>
        </w:trPr>
        <w:tc>
          <w:tcPr>
            <w:tcW w:w="1729"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1A9BEC3">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eastAsia" w:ascii="宋体" w:hAnsi="宋体" w:eastAsia="宋体" w:cs="宋体"/>
                <w:snapToGrid w:val="0"/>
                <w:color w:val="000000"/>
                <w:kern w:val="0"/>
                <w:sz w:val="24"/>
                <w:szCs w:val="21"/>
                <w:lang w:val="en-US" w:eastAsia="zh-CN" w:bidi="ar"/>
              </w:rPr>
            </w:pPr>
            <w:r>
              <w:rPr>
                <w:rFonts w:hint="eastAsia" w:ascii="宋体" w:hAnsi="宋体" w:eastAsia="宋体" w:cs="宋体"/>
                <w:snapToGrid w:val="0"/>
                <w:color w:val="000000"/>
                <w:kern w:val="0"/>
                <w:sz w:val="24"/>
                <w:szCs w:val="24"/>
                <w:lang w:val="en-US" w:eastAsia="zh-CN" w:bidi="ar"/>
              </w:rPr>
              <w:t>投标企业名称</w:t>
            </w:r>
          </w:p>
        </w:tc>
        <w:tc>
          <w:tcPr>
            <w:tcW w:w="5056" w:type="dxa"/>
            <w:gridSpan w:val="4"/>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5D1C64E">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eastAsia" w:ascii="宋体" w:hAnsi="宋体" w:eastAsia="宋体" w:cs="宋体"/>
                <w:snapToGrid w:val="0"/>
                <w:color w:val="000000"/>
                <w:kern w:val="0"/>
                <w:sz w:val="24"/>
                <w:szCs w:val="21"/>
                <w:lang w:val="en-US" w:eastAsia="zh-CN" w:bidi="ar"/>
              </w:rPr>
            </w:pPr>
            <w:r>
              <w:rPr>
                <w:rFonts w:hint="eastAsia" w:ascii="宋体" w:hAnsi="宋体" w:eastAsia="宋体" w:cs="宋体"/>
                <w:snapToGrid w:val="0"/>
                <w:color w:val="000000"/>
                <w:kern w:val="0"/>
                <w:sz w:val="24"/>
                <w:szCs w:val="24"/>
                <w:lang w:val="en-US" w:eastAsia="zh-CN" w:bidi="ar"/>
              </w:rPr>
              <w:t>（盖章）</w:t>
            </w:r>
          </w:p>
        </w:tc>
        <w:tc>
          <w:tcPr>
            <w:tcW w:w="128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F6EA2E9">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eastAsia" w:ascii="宋体" w:hAnsi="宋体" w:eastAsia="宋体" w:cs="宋体"/>
                <w:snapToGrid w:val="0"/>
                <w:color w:val="000000"/>
                <w:kern w:val="0"/>
                <w:sz w:val="24"/>
                <w:szCs w:val="21"/>
                <w:lang w:val="en-US" w:eastAsia="zh-CN" w:bidi="ar"/>
              </w:rPr>
            </w:pPr>
            <w:r>
              <w:rPr>
                <w:rFonts w:hint="eastAsia" w:ascii="宋体" w:hAnsi="宋体" w:eastAsia="宋体" w:cs="宋体"/>
                <w:snapToGrid w:val="0"/>
                <w:color w:val="000000"/>
                <w:kern w:val="0"/>
                <w:sz w:val="24"/>
                <w:szCs w:val="24"/>
                <w:lang w:val="en-US" w:eastAsia="zh-CN" w:bidi="ar"/>
              </w:rPr>
              <w:t>联 系 人</w:t>
            </w:r>
          </w:p>
        </w:tc>
        <w:tc>
          <w:tcPr>
            <w:tcW w:w="133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20CB3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r>
      <w:tr w14:paraId="4F1BAE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94" w:hRule="atLeast"/>
          <w:jc w:val="center"/>
        </w:trPr>
        <w:tc>
          <w:tcPr>
            <w:tcW w:w="172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F372CF0">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企业地址</w:t>
            </w:r>
          </w:p>
        </w:tc>
        <w:tc>
          <w:tcPr>
            <w:tcW w:w="5056" w:type="dxa"/>
            <w:gridSpan w:val="4"/>
            <w:tcBorders>
              <w:top w:val="nil"/>
              <w:left w:val="nil"/>
              <w:bottom w:val="single" w:color="auto" w:sz="8" w:space="0"/>
              <w:right w:val="single" w:color="auto" w:sz="8" w:space="0"/>
            </w:tcBorders>
            <w:shd w:val="clear" w:color="auto" w:fill="auto"/>
            <w:tcMar>
              <w:left w:w="108" w:type="dxa"/>
              <w:right w:w="108" w:type="dxa"/>
            </w:tcMar>
            <w:vAlign w:val="center"/>
          </w:tcPr>
          <w:p w14:paraId="0E9733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83" w:type="dxa"/>
            <w:tcBorders>
              <w:top w:val="nil"/>
              <w:left w:val="nil"/>
              <w:bottom w:val="single" w:color="auto" w:sz="8" w:space="0"/>
              <w:right w:val="single" w:color="auto" w:sz="8" w:space="0"/>
            </w:tcBorders>
            <w:shd w:val="clear" w:color="auto" w:fill="auto"/>
            <w:tcMar>
              <w:left w:w="108" w:type="dxa"/>
              <w:right w:w="108" w:type="dxa"/>
            </w:tcMar>
            <w:vAlign w:val="center"/>
          </w:tcPr>
          <w:p w14:paraId="6D6F5D1D">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eastAsia" w:ascii="宋体" w:hAnsi="宋体" w:eastAsia="宋体" w:cs="宋体"/>
                <w:snapToGrid w:val="0"/>
                <w:color w:val="000000"/>
                <w:kern w:val="0"/>
                <w:sz w:val="24"/>
                <w:szCs w:val="21"/>
                <w:lang w:val="en-US" w:eastAsia="zh-CN" w:bidi="ar"/>
              </w:rPr>
            </w:pPr>
            <w:r>
              <w:rPr>
                <w:rFonts w:hint="eastAsia" w:ascii="宋体" w:hAnsi="宋体" w:eastAsia="宋体" w:cs="宋体"/>
                <w:snapToGrid w:val="0"/>
                <w:color w:val="000000"/>
                <w:kern w:val="0"/>
                <w:sz w:val="24"/>
                <w:szCs w:val="24"/>
                <w:lang w:val="en-US" w:eastAsia="zh-CN" w:bidi="ar"/>
              </w:rPr>
              <w:t>联系电话</w:t>
            </w:r>
          </w:p>
          <w:p w14:paraId="26CE309E">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eastAsia" w:ascii="宋体" w:hAnsi="宋体" w:eastAsia="宋体" w:cs="宋体"/>
                <w:snapToGrid w:val="0"/>
                <w:color w:val="000000"/>
                <w:kern w:val="0"/>
                <w:sz w:val="24"/>
                <w:szCs w:val="21"/>
                <w:lang w:val="en-US" w:eastAsia="zh-CN" w:bidi="ar"/>
              </w:rPr>
            </w:pPr>
            <w:r>
              <w:rPr>
                <w:rFonts w:hint="eastAsia" w:ascii="宋体" w:hAnsi="宋体" w:eastAsia="宋体" w:cs="宋体"/>
                <w:snapToGrid w:val="0"/>
                <w:color w:val="000000"/>
                <w:kern w:val="0"/>
                <w:sz w:val="24"/>
                <w:szCs w:val="24"/>
                <w:lang w:val="en-US" w:eastAsia="zh-CN" w:bidi="ar"/>
              </w:rPr>
              <w:t>（手机）</w:t>
            </w:r>
          </w:p>
        </w:tc>
        <w:tc>
          <w:tcPr>
            <w:tcW w:w="1333" w:type="dxa"/>
            <w:tcBorders>
              <w:top w:val="nil"/>
              <w:left w:val="nil"/>
              <w:bottom w:val="single" w:color="auto" w:sz="8" w:space="0"/>
              <w:right w:val="single" w:color="auto" w:sz="8" w:space="0"/>
            </w:tcBorders>
            <w:shd w:val="clear" w:color="auto" w:fill="auto"/>
            <w:tcMar>
              <w:left w:w="108" w:type="dxa"/>
              <w:right w:w="108" w:type="dxa"/>
            </w:tcMar>
            <w:vAlign w:val="center"/>
          </w:tcPr>
          <w:p w14:paraId="2AA451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r>
      <w:tr w14:paraId="740B332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94" w:hRule="atLeast"/>
          <w:jc w:val="center"/>
        </w:trPr>
        <w:tc>
          <w:tcPr>
            <w:tcW w:w="172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C263AE2">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统一社会信用代码</w:t>
            </w:r>
          </w:p>
        </w:tc>
        <w:tc>
          <w:tcPr>
            <w:tcW w:w="5056" w:type="dxa"/>
            <w:gridSpan w:val="4"/>
            <w:tcBorders>
              <w:top w:val="nil"/>
              <w:left w:val="nil"/>
              <w:bottom w:val="single" w:color="auto" w:sz="8" w:space="0"/>
              <w:right w:val="single" w:color="auto" w:sz="8" w:space="0"/>
            </w:tcBorders>
            <w:shd w:val="clear" w:color="auto" w:fill="auto"/>
            <w:tcMar>
              <w:left w:w="108" w:type="dxa"/>
              <w:right w:w="108" w:type="dxa"/>
            </w:tcMar>
            <w:vAlign w:val="center"/>
          </w:tcPr>
          <w:p w14:paraId="4A3135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83" w:type="dxa"/>
            <w:tcBorders>
              <w:top w:val="nil"/>
              <w:left w:val="nil"/>
              <w:bottom w:val="single" w:color="auto" w:sz="8" w:space="0"/>
              <w:right w:val="single" w:color="auto" w:sz="8" w:space="0"/>
            </w:tcBorders>
            <w:shd w:val="clear" w:color="auto" w:fill="auto"/>
            <w:tcMar>
              <w:left w:w="108" w:type="dxa"/>
              <w:right w:w="108" w:type="dxa"/>
            </w:tcMar>
            <w:vAlign w:val="center"/>
          </w:tcPr>
          <w:p w14:paraId="3DF11BC7">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企业类型</w:t>
            </w:r>
          </w:p>
        </w:tc>
        <w:tc>
          <w:tcPr>
            <w:tcW w:w="1333" w:type="dxa"/>
            <w:tcBorders>
              <w:top w:val="nil"/>
              <w:left w:val="nil"/>
              <w:bottom w:val="single" w:color="auto" w:sz="8" w:space="0"/>
              <w:right w:val="single" w:color="auto" w:sz="8" w:space="0"/>
            </w:tcBorders>
            <w:shd w:val="clear" w:color="auto" w:fill="auto"/>
            <w:tcMar>
              <w:left w:w="108" w:type="dxa"/>
              <w:right w:w="108" w:type="dxa"/>
            </w:tcMar>
            <w:vAlign w:val="center"/>
          </w:tcPr>
          <w:p w14:paraId="4D9100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r>
      <w:tr w14:paraId="647C953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94" w:hRule="atLeast"/>
          <w:jc w:val="center"/>
        </w:trPr>
        <w:tc>
          <w:tcPr>
            <w:tcW w:w="172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3F2B972">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default"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资质证书名称</w:t>
            </w: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36CB29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leftChars="0" w:right="0" w:rightChars="0"/>
              <w:jc w:val="center"/>
              <w:rPr>
                <w:rFonts w:hint="eastAsia" w:ascii="宋体" w:hAnsi="宋体" w:eastAsia="宋体" w:cs="宋体"/>
                <w:snapToGrid w:val="0"/>
                <w:color w:val="000000"/>
                <w:kern w:val="0"/>
                <w:sz w:val="21"/>
                <w:szCs w:val="21"/>
                <w:lang w:val="en-US" w:eastAsia="en-US" w:bidi="ar-SA"/>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15CAEFC7">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leftChars="0" w:right="0" w:rightChars="0"/>
              <w:jc w:val="center"/>
              <w:textAlignment w:val="baseline"/>
              <w:rPr>
                <w:rFonts w:hint="eastAsia" w:ascii="宋体" w:hAnsi="宋体" w:eastAsia="宋体" w:cs="宋体"/>
                <w:snapToGrid w:val="0"/>
                <w:color w:val="000000"/>
                <w:kern w:val="0"/>
                <w:sz w:val="24"/>
                <w:szCs w:val="21"/>
                <w:lang w:val="en-US" w:eastAsia="zh-CN" w:bidi="ar"/>
              </w:rPr>
            </w:pPr>
            <w:r>
              <w:rPr>
                <w:rFonts w:hint="eastAsia" w:ascii="宋体" w:hAnsi="宋体" w:eastAsia="宋体" w:cs="宋体"/>
                <w:snapToGrid w:val="0"/>
                <w:color w:val="000000"/>
                <w:kern w:val="0"/>
                <w:sz w:val="24"/>
                <w:szCs w:val="24"/>
                <w:lang w:val="en-US" w:eastAsia="zh-CN" w:bidi="ar"/>
              </w:rPr>
              <w:t>资质证书编号</w:t>
            </w:r>
          </w:p>
        </w:tc>
        <w:tc>
          <w:tcPr>
            <w:tcW w:w="250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1222F7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leftChars="0" w:right="0" w:rightChars="0"/>
              <w:jc w:val="center"/>
              <w:rPr>
                <w:rFonts w:hint="eastAsia" w:ascii="宋体" w:hAnsi="宋体" w:eastAsia="宋体" w:cs="宋体"/>
                <w:snapToGrid w:val="0"/>
                <w:color w:val="000000"/>
                <w:kern w:val="0"/>
                <w:sz w:val="21"/>
                <w:szCs w:val="21"/>
                <w:lang w:val="en-US" w:eastAsia="en-US" w:bidi="ar-SA"/>
              </w:rPr>
            </w:pPr>
          </w:p>
        </w:tc>
        <w:tc>
          <w:tcPr>
            <w:tcW w:w="1283" w:type="dxa"/>
            <w:tcBorders>
              <w:top w:val="nil"/>
              <w:left w:val="nil"/>
              <w:bottom w:val="single" w:color="auto" w:sz="8" w:space="0"/>
              <w:right w:val="single" w:color="auto" w:sz="8" w:space="0"/>
            </w:tcBorders>
            <w:shd w:val="clear" w:color="auto" w:fill="auto"/>
            <w:tcMar>
              <w:left w:w="108" w:type="dxa"/>
              <w:right w:w="108" w:type="dxa"/>
            </w:tcMar>
            <w:vAlign w:val="center"/>
          </w:tcPr>
          <w:p w14:paraId="0E14EAE4">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leftChars="0" w:right="0" w:rightChars="0"/>
              <w:jc w:val="center"/>
              <w:textAlignment w:val="baseline"/>
              <w:rPr>
                <w:rFonts w:hint="eastAsia" w:ascii="宋体" w:hAnsi="宋体" w:eastAsia="宋体" w:cs="宋体"/>
                <w:snapToGrid w:val="0"/>
                <w:color w:val="000000"/>
                <w:kern w:val="0"/>
                <w:sz w:val="24"/>
                <w:szCs w:val="21"/>
                <w:lang w:val="en-US" w:eastAsia="zh-CN" w:bidi="ar"/>
              </w:rPr>
            </w:pPr>
            <w:r>
              <w:rPr>
                <w:rFonts w:hint="eastAsia" w:ascii="宋体" w:hAnsi="宋体" w:eastAsia="宋体" w:cs="宋体"/>
                <w:snapToGrid w:val="0"/>
                <w:color w:val="000000"/>
                <w:kern w:val="0"/>
                <w:sz w:val="24"/>
                <w:szCs w:val="24"/>
                <w:lang w:val="en-US" w:eastAsia="zh-CN" w:bidi="ar"/>
              </w:rPr>
              <w:t>有效期</w:t>
            </w:r>
          </w:p>
        </w:tc>
        <w:tc>
          <w:tcPr>
            <w:tcW w:w="1333" w:type="dxa"/>
            <w:tcBorders>
              <w:top w:val="nil"/>
              <w:left w:val="nil"/>
              <w:bottom w:val="single" w:color="auto" w:sz="8" w:space="0"/>
              <w:right w:val="single" w:color="auto" w:sz="8" w:space="0"/>
            </w:tcBorders>
            <w:shd w:val="clear" w:color="auto" w:fill="auto"/>
            <w:tcMar>
              <w:left w:w="108" w:type="dxa"/>
              <w:right w:w="108" w:type="dxa"/>
            </w:tcMar>
            <w:vAlign w:val="center"/>
          </w:tcPr>
          <w:p w14:paraId="79D9D2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r>
      <w:tr w14:paraId="37E3CE3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94" w:hRule="atLeast"/>
          <w:jc w:val="center"/>
        </w:trPr>
        <w:tc>
          <w:tcPr>
            <w:tcW w:w="172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875A48F">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leftChars="0" w:right="0" w:rightChars="0"/>
              <w:jc w:val="center"/>
              <w:textAlignment w:val="baseline"/>
              <w:rPr>
                <w:rFonts w:hint="eastAsia" w:ascii="宋体" w:hAnsi="宋体" w:eastAsia="宋体" w:cs="宋体"/>
                <w:snapToGrid w:val="0"/>
                <w:color w:val="000000"/>
                <w:kern w:val="0"/>
                <w:sz w:val="24"/>
                <w:szCs w:val="21"/>
                <w:lang w:val="en-US" w:eastAsia="zh-CN" w:bidi="ar"/>
              </w:rPr>
            </w:pPr>
            <w:r>
              <w:rPr>
                <w:rFonts w:hint="eastAsia" w:ascii="宋体" w:hAnsi="宋体" w:eastAsia="宋体" w:cs="宋体"/>
                <w:snapToGrid w:val="0"/>
                <w:color w:val="000000"/>
                <w:kern w:val="0"/>
                <w:sz w:val="24"/>
                <w:szCs w:val="24"/>
                <w:lang w:val="en-US" w:eastAsia="zh-CN" w:bidi="ar"/>
              </w:rPr>
              <w:t>法定代表人</w:t>
            </w: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2FA8FB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leftChars="0" w:right="0" w:rightChars="0"/>
              <w:jc w:val="center"/>
              <w:rPr>
                <w:rFonts w:hint="eastAsia" w:ascii="宋体" w:hAnsi="宋体" w:eastAsia="宋体" w:cs="宋体"/>
                <w:snapToGrid w:val="0"/>
                <w:color w:val="000000"/>
                <w:kern w:val="0"/>
                <w:sz w:val="21"/>
                <w:szCs w:val="21"/>
                <w:lang w:val="en-US" w:eastAsia="en-US" w:bidi="ar-SA"/>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5283E7B6">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leftChars="0" w:right="0" w:rightChars="0"/>
              <w:jc w:val="center"/>
              <w:textAlignment w:val="baseline"/>
              <w:rPr>
                <w:rFonts w:hint="eastAsia" w:ascii="宋体" w:hAnsi="宋体" w:eastAsia="宋体" w:cs="宋体"/>
                <w:snapToGrid w:val="0"/>
                <w:color w:val="000000"/>
                <w:kern w:val="0"/>
                <w:sz w:val="24"/>
                <w:szCs w:val="21"/>
                <w:lang w:val="en-US" w:eastAsia="zh-CN" w:bidi="ar"/>
              </w:rPr>
            </w:pPr>
            <w:r>
              <w:rPr>
                <w:rFonts w:hint="eastAsia" w:ascii="宋体" w:hAnsi="宋体" w:eastAsia="宋体" w:cs="宋体"/>
                <w:snapToGrid w:val="0"/>
                <w:color w:val="000000"/>
                <w:kern w:val="0"/>
                <w:sz w:val="24"/>
                <w:szCs w:val="24"/>
                <w:lang w:val="en-US" w:eastAsia="zh-CN" w:bidi="ar"/>
              </w:rPr>
              <w:t>职 务</w:t>
            </w:r>
          </w:p>
        </w:tc>
        <w:tc>
          <w:tcPr>
            <w:tcW w:w="250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3D065B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leftChars="0" w:right="0" w:rightChars="0"/>
              <w:jc w:val="center"/>
              <w:rPr>
                <w:rFonts w:hint="eastAsia" w:ascii="宋体" w:hAnsi="宋体" w:eastAsia="宋体" w:cs="宋体"/>
                <w:snapToGrid w:val="0"/>
                <w:color w:val="000000"/>
                <w:kern w:val="0"/>
                <w:sz w:val="21"/>
                <w:szCs w:val="21"/>
                <w:lang w:val="en-US" w:eastAsia="en-US" w:bidi="ar-SA"/>
              </w:rPr>
            </w:pPr>
          </w:p>
        </w:tc>
        <w:tc>
          <w:tcPr>
            <w:tcW w:w="1283" w:type="dxa"/>
            <w:tcBorders>
              <w:top w:val="nil"/>
              <w:left w:val="nil"/>
              <w:bottom w:val="single" w:color="auto" w:sz="8" w:space="0"/>
              <w:right w:val="single" w:color="auto" w:sz="8" w:space="0"/>
            </w:tcBorders>
            <w:shd w:val="clear" w:color="auto" w:fill="auto"/>
            <w:tcMar>
              <w:left w:w="108" w:type="dxa"/>
              <w:right w:w="108" w:type="dxa"/>
            </w:tcMar>
            <w:vAlign w:val="center"/>
          </w:tcPr>
          <w:p w14:paraId="306F10C6">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leftChars="0" w:right="0" w:rightChars="0"/>
              <w:jc w:val="center"/>
              <w:textAlignment w:val="baseline"/>
              <w:rPr>
                <w:rFonts w:hint="eastAsia" w:ascii="宋体" w:hAnsi="宋体" w:eastAsia="宋体" w:cs="宋体"/>
                <w:snapToGrid w:val="0"/>
                <w:color w:val="000000"/>
                <w:kern w:val="0"/>
                <w:sz w:val="24"/>
                <w:szCs w:val="21"/>
                <w:lang w:val="en-US" w:eastAsia="zh-CN" w:bidi="ar"/>
              </w:rPr>
            </w:pPr>
            <w:r>
              <w:rPr>
                <w:rFonts w:hint="eastAsia" w:ascii="宋体" w:hAnsi="宋体" w:eastAsia="宋体" w:cs="宋体"/>
                <w:snapToGrid w:val="0"/>
                <w:color w:val="000000"/>
                <w:kern w:val="0"/>
                <w:sz w:val="24"/>
                <w:szCs w:val="24"/>
                <w:lang w:val="en-US" w:eastAsia="zh-CN" w:bidi="ar"/>
              </w:rPr>
              <w:t>职 称</w:t>
            </w:r>
          </w:p>
        </w:tc>
        <w:tc>
          <w:tcPr>
            <w:tcW w:w="1333" w:type="dxa"/>
            <w:tcBorders>
              <w:top w:val="nil"/>
              <w:left w:val="nil"/>
              <w:bottom w:val="single" w:color="auto" w:sz="8" w:space="0"/>
              <w:right w:val="single" w:color="auto" w:sz="8" w:space="0"/>
            </w:tcBorders>
            <w:shd w:val="clear" w:color="auto" w:fill="auto"/>
            <w:tcMar>
              <w:left w:w="108" w:type="dxa"/>
              <w:right w:w="108" w:type="dxa"/>
            </w:tcMar>
            <w:vAlign w:val="center"/>
          </w:tcPr>
          <w:p w14:paraId="06E860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r>
      <w:tr w14:paraId="43A3F74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94" w:hRule="atLeast"/>
          <w:jc w:val="center"/>
        </w:trPr>
        <w:tc>
          <w:tcPr>
            <w:tcW w:w="172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D483150">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default" w:ascii="宋体" w:hAnsi="宋体" w:eastAsia="宋体" w:cs="宋体"/>
                <w:snapToGrid w:val="0"/>
                <w:color w:val="000000"/>
                <w:kern w:val="0"/>
                <w:sz w:val="24"/>
                <w:szCs w:val="21"/>
                <w:lang w:val="en-US" w:eastAsia="zh-CN" w:bidi="ar"/>
              </w:rPr>
            </w:pPr>
            <w:r>
              <w:rPr>
                <w:rFonts w:hint="eastAsia" w:ascii="宋体" w:hAnsi="宋体" w:eastAsia="宋体" w:cs="宋体"/>
                <w:snapToGrid w:val="0"/>
                <w:color w:val="000000"/>
                <w:kern w:val="0"/>
                <w:sz w:val="24"/>
                <w:szCs w:val="24"/>
                <w:lang w:val="en-US" w:eastAsia="zh-CN" w:bidi="ar"/>
              </w:rPr>
              <w:t>设计负责人</w:t>
            </w:r>
          </w:p>
        </w:tc>
        <w:tc>
          <w:tcPr>
            <w:tcW w:w="1278"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5B6F12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5E4D159D">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eastAsia" w:ascii="宋体" w:hAnsi="宋体" w:eastAsia="宋体" w:cs="宋体"/>
                <w:snapToGrid w:val="0"/>
                <w:color w:val="000000"/>
                <w:kern w:val="0"/>
                <w:sz w:val="24"/>
                <w:szCs w:val="21"/>
                <w:lang w:val="en-US" w:eastAsia="zh-CN" w:bidi="ar"/>
              </w:rPr>
            </w:pPr>
            <w:r>
              <w:rPr>
                <w:rFonts w:hint="eastAsia" w:ascii="宋体" w:hAnsi="宋体" w:eastAsia="宋体" w:cs="宋体"/>
                <w:snapToGrid w:val="0"/>
                <w:color w:val="000000"/>
                <w:kern w:val="0"/>
                <w:sz w:val="24"/>
                <w:szCs w:val="24"/>
                <w:lang w:val="en-US" w:eastAsia="zh-CN" w:bidi="ar"/>
              </w:rPr>
              <w:t>级 别</w:t>
            </w:r>
          </w:p>
        </w:tc>
        <w:tc>
          <w:tcPr>
            <w:tcW w:w="250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5960FB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83" w:type="dxa"/>
            <w:tcBorders>
              <w:top w:val="nil"/>
              <w:left w:val="nil"/>
              <w:bottom w:val="single" w:color="auto" w:sz="8" w:space="0"/>
              <w:right w:val="single" w:color="auto" w:sz="8" w:space="0"/>
            </w:tcBorders>
            <w:shd w:val="clear" w:color="auto" w:fill="auto"/>
            <w:tcMar>
              <w:left w:w="108" w:type="dxa"/>
              <w:right w:w="108" w:type="dxa"/>
            </w:tcMar>
            <w:vAlign w:val="center"/>
          </w:tcPr>
          <w:p w14:paraId="4EEBCD8A">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eastAsia" w:ascii="宋体" w:hAnsi="宋体" w:eastAsia="宋体" w:cs="宋体"/>
                <w:snapToGrid w:val="0"/>
                <w:color w:val="000000"/>
                <w:kern w:val="0"/>
                <w:sz w:val="24"/>
                <w:szCs w:val="21"/>
                <w:lang w:val="en-US" w:eastAsia="zh-CN" w:bidi="ar"/>
              </w:rPr>
            </w:pPr>
            <w:r>
              <w:rPr>
                <w:rFonts w:hint="eastAsia" w:ascii="宋体" w:hAnsi="宋体" w:eastAsia="宋体" w:cs="宋体"/>
                <w:snapToGrid w:val="0"/>
                <w:color w:val="000000"/>
                <w:kern w:val="0"/>
                <w:sz w:val="24"/>
                <w:szCs w:val="24"/>
                <w:lang w:val="en-US" w:eastAsia="zh-CN" w:bidi="ar"/>
              </w:rPr>
              <w:t>注册编号</w:t>
            </w:r>
          </w:p>
        </w:tc>
        <w:tc>
          <w:tcPr>
            <w:tcW w:w="1333" w:type="dxa"/>
            <w:tcBorders>
              <w:top w:val="nil"/>
              <w:left w:val="nil"/>
              <w:bottom w:val="single" w:color="auto" w:sz="8" w:space="0"/>
              <w:right w:val="single" w:color="auto" w:sz="8" w:space="0"/>
            </w:tcBorders>
            <w:shd w:val="clear" w:color="auto" w:fill="auto"/>
            <w:tcMar>
              <w:left w:w="108" w:type="dxa"/>
              <w:right w:w="108" w:type="dxa"/>
            </w:tcMar>
            <w:vAlign w:val="center"/>
          </w:tcPr>
          <w:p w14:paraId="78179C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r>
      <w:tr w14:paraId="6E4103B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94" w:hRule="atLeast"/>
          <w:jc w:val="center"/>
        </w:trPr>
        <w:tc>
          <w:tcPr>
            <w:tcW w:w="172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FBD9DC6">
            <w:pPr>
              <w:jc w:val="center"/>
              <w:rPr>
                <w:rFonts w:hint="eastAsia" w:ascii="宋体" w:hAnsi="宋体" w:eastAsia="宋体" w:cs="宋体"/>
                <w:color w:val="000000"/>
                <w:sz w:val="24"/>
                <w:szCs w:val="24"/>
              </w:rPr>
            </w:pPr>
          </w:p>
        </w:tc>
        <w:tc>
          <w:tcPr>
            <w:tcW w:w="127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2CF20708">
            <w:pPr>
              <w:jc w:val="center"/>
              <w:rPr>
                <w:rFonts w:hint="eastAsia" w:ascii="宋体" w:hAnsi="宋体" w:eastAsia="宋体" w:cs="宋体"/>
                <w:color w:val="000000"/>
                <w:sz w:val="24"/>
                <w:szCs w:val="24"/>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7FDAD057">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eastAsia" w:ascii="宋体" w:hAnsi="宋体" w:eastAsia="宋体" w:cs="宋体"/>
                <w:snapToGrid w:val="0"/>
                <w:color w:val="000000"/>
                <w:kern w:val="0"/>
                <w:sz w:val="24"/>
                <w:szCs w:val="21"/>
                <w:lang w:val="en-US" w:eastAsia="zh-CN" w:bidi="ar"/>
              </w:rPr>
            </w:pPr>
            <w:r>
              <w:rPr>
                <w:rFonts w:hint="eastAsia" w:ascii="宋体" w:hAnsi="宋体" w:eastAsia="宋体" w:cs="宋体"/>
                <w:snapToGrid w:val="0"/>
                <w:color w:val="000000"/>
                <w:kern w:val="0"/>
                <w:sz w:val="24"/>
                <w:szCs w:val="24"/>
                <w:lang w:val="en-US" w:eastAsia="zh-CN" w:bidi="ar"/>
              </w:rPr>
              <w:t>职称</w:t>
            </w:r>
          </w:p>
        </w:tc>
        <w:tc>
          <w:tcPr>
            <w:tcW w:w="250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4FB529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83" w:type="dxa"/>
            <w:tcBorders>
              <w:top w:val="nil"/>
              <w:left w:val="nil"/>
              <w:bottom w:val="single" w:color="auto" w:sz="8" w:space="0"/>
              <w:right w:val="single" w:color="auto" w:sz="8" w:space="0"/>
            </w:tcBorders>
            <w:shd w:val="clear" w:color="auto" w:fill="auto"/>
            <w:tcMar>
              <w:left w:w="108" w:type="dxa"/>
              <w:right w:w="108" w:type="dxa"/>
            </w:tcMar>
            <w:vAlign w:val="center"/>
          </w:tcPr>
          <w:p w14:paraId="173AD7E6">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职称证书</w:t>
            </w:r>
          </w:p>
          <w:p w14:paraId="30BA5A69">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eastAsia" w:ascii="宋体" w:hAnsi="宋体" w:eastAsia="宋体" w:cs="宋体"/>
                <w:snapToGrid w:val="0"/>
                <w:color w:val="000000"/>
                <w:kern w:val="0"/>
                <w:sz w:val="24"/>
                <w:szCs w:val="21"/>
                <w:lang w:val="en-US" w:eastAsia="zh-CN" w:bidi="ar"/>
              </w:rPr>
            </w:pPr>
            <w:r>
              <w:rPr>
                <w:rFonts w:hint="eastAsia" w:ascii="宋体" w:hAnsi="宋体" w:eastAsia="宋体" w:cs="宋体"/>
                <w:snapToGrid w:val="0"/>
                <w:color w:val="000000"/>
                <w:kern w:val="0"/>
                <w:sz w:val="24"/>
                <w:szCs w:val="24"/>
                <w:lang w:val="en-US" w:eastAsia="zh-CN" w:bidi="ar"/>
              </w:rPr>
              <w:t>编号</w:t>
            </w:r>
          </w:p>
        </w:tc>
        <w:tc>
          <w:tcPr>
            <w:tcW w:w="1333" w:type="dxa"/>
            <w:tcBorders>
              <w:top w:val="nil"/>
              <w:left w:val="nil"/>
              <w:bottom w:val="single" w:color="auto" w:sz="8" w:space="0"/>
              <w:right w:val="single" w:color="auto" w:sz="8" w:space="0"/>
            </w:tcBorders>
            <w:shd w:val="clear" w:color="auto" w:fill="auto"/>
            <w:tcMar>
              <w:left w:w="108" w:type="dxa"/>
              <w:right w:w="108" w:type="dxa"/>
            </w:tcMar>
            <w:vAlign w:val="center"/>
          </w:tcPr>
          <w:p w14:paraId="36B8E2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r>
      <w:tr w14:paraId="1BF981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94" w:hRule="atLeast"/>
          <w:jc w:val="center"/>
        </w:trPr>
        <w:tc>
          <w:tcPr>
            <w:tcW w:w="172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D9CCA04">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eastAsia" w:ascii="宋体" w:hAnsi="宋体" w:eastAsia="宋体" w:cs="宋体"/>
                <w:snapToGrid w:val="0"/>
                <w:color w:val="000000"/>
                <w:kern w:val="0"/>
                <w:sz w:val="24"/>
                <w:szCs w:val="21"/>
                <w:lang w:val="en-US" w:eastAsia="zh-CN" w:bidi="ar"/>
              </w:rPr>
            </w:pPr>
            <w:r>
              <w:rPr>
                <w:rFonts w:hint="eastAsia" w:ascii="宋体" w:hAnsi="宋体" w:eastAsia="宋体" w:cs="宋体"/>
                <w:snapToGrid w:val="0"/>
                <w:color w:val="000000"/>
                <w:kern w:val="0"/>
                <w:sz w:val="24"/>
                <w:szCs w:val="24"/>
                <w:lang w:val="en-US" w:eastAsia="zh-CN" w:bidi="ar"/>
              </w:rPr>
              <w:t>拟派本项目设计团队人员组成表</w:t>
            </w: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4537727C">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eastAsia" w:ascii="宋体" w:hAnsi="宋体" w:eastAsia="宋体" w:cs="宋体"/>
                <w:snapToGrid w:val="0"/>
                <w:color w:val="000000"/>
                <w:kern w:val="0"/>
                <w:sz w:val="24"/>
                <w:szCs w:val="21"/>
                <w:lang w:val="en-US" w:eastAsia="zh-CN" w:bidi="ar"/>
              </w:rPr>
            </w:pPr>
            <w:r>
              <w:rPr>
                <w:rFonts w:hint="eastAsia" w:ascii="宋体" w:hAnsi="宋体" w:eastAsia="宋体" w:cs="宋体"/>
                <w:snapToGrid w:val="0"/>
                <w:color w:val="000000"/>
                <w:kern w:val="0"/>
                <w:sz w:val="24"/>
                <w:szCs w:val="24"/>
                <w:lang w:val="en-US" w:eastAsia="zh-CN" w:bidi="ar"/>
              </w:rPr>
              <w:t>姓名</w:t>
            </w: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13C10A55">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eastAsia" w:ascii="宋体" w:hAnsi="宋体" w:eastAsia="宋体" w:cs="宋体"/>
                <w:snapToGrid w:val="0"/>
                <w:color w:val="000000"/>
                <w:kern w:val="0"/>
                <w:sz w:val="24"/>
                <w:szCs w:val="21"/>
                <w:lang w:val="en-US" w:eastAsia="zh-CN" w:bidi="ar"/>
              </w:rPr>
            </w:pPr>
            <w:r>
              <w:rPr>
                <w:rFonts w:hint="eastAsia" w:ascii="宋体" w:hAnsi="宋体" w:eastAsia="宋体" w:cs="宋体"/>
                <w:snapToGrid w:val="0"/>
                <w:color w:val="000000"/>
                <w:kern w:val="0"/>
                <w:sz w:val="24"/>
                <w:szCs w:val="24"/>
                <w:lang w:val="en-US" w:eastAsia="zh-CN" w:bidi="ar"/>
              </w:rPr>
              <w:t>学历</w:t>
            </w: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23FC863D">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eastAsia" w:ascii="宋体" w:hAnsi="宋体" w:eastAsia="宋体" w:cs="宋体"/>
                <w:snapToGrid w:val="0"/>
                <w:color w:val="000000"/>
                <w:kern w:val="0"/>
                <w:sz w:val="24"/>
                <w:szCs w:val="21"/>
                <w:lang w:val="en-US" w:eastAsia="zh-CN" w:bidi="ar"/>
              </w:rPr>
            </w:pPr>
            <w:r>
              <w:rPr>
                <w:rFonts w:hint="eastAsia" w:ascii="宋体" w:hAnsi="宋体" w:eastAsia="宋体" w:cs="宋体"/>
                <w:snapToGrid w:val="0"/>
                <w:color w:val="000000"/>
                <w:kern w:val="0"/>
                <w:sz w:val="24"/>
                <w:szCs w:val="24"/>
                <w:lang w:val="en-US" w:eastAsia="zh-CN" w:bidi="ar"/>
              </w:rPr>
              <w:t>专业</w:t>
            </w:r>
          </w:p>
        </w:tc>
        <w:tc>
          <w:tcPr>
            <w:tcW w:w="1222" w:type="dxa"/>
            <w:tcBorders>
              <w:top w:val="nil"/>
              <w:left w:val="nil"/>
              <w:bottom w:val="single" w:color="auto" w:sz="8" w:space="0"/>
              <w:right w:val="single" w:color="auto" w:sz="8" w:space="0"/>
            </w:tcBorders>
            <w:shd w:val="clear" w:color="auto" w:fill="auto"/>
            <w:tcMar>
              <w:left w:w="108" w:type="dxa"/>
              <w:right w:w="108" w:type="dxa"/>
            </w:tcMar>
            <w:vAlign w:val="center"/>
          </w:tcPr>
          <w:p w14:paraId="2E311BBF">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eastAsia" w:ascii="宋体" w:hAnsi="宋体" w:eastAsia="宋体" w:cs="宋体"/>
                <w:snapToGrid w:val="0"/>
                <w:color w:val="000000"/>
                <w:kern w:val="0"/>
                <w:sz w:val="24"/>
                <w:szCs w:val="21"/>
                <w:lang w:val="en-US" w:eastAsia="zh-CN" w:bidi="ar"/>
              </w:rPr>
            </w:pPr>
            <w:r>
              <w:rPr>
                <w:rFonts w:hint="eastAsia" w:ascii="宋体" w:hAnsi="宋体" w:eastAsia="宋体" w:cs="宋体"/>
                <w:snapToGrid w:val="0"/>
                <w:color w:val="000000"/>
                <w:kern w:val="0"/>
                <w:sz w:val="24"/>
                <w:szCs w:val="24"/>
                <w:lang w:val="en-US" w:eastAsia="zh-CN" w:bidi="ar"/>
              </w:rPr>
              <w:t>职称</w:t>
            </w:r>
          </w:p>
        </w:tc>
        <w:tc>
          <w:tcPr>
            <w:tcW w:w="1283" w:type="dxa"/>
            <w:tcBorders>
              <w:top w:val="nil"/>
              <w:left w:val="nil"/>
              <w:bottom w:val="single" w:color="auto" w:sz="8" w:space="0"/>
              <w:right w:val="single" w:color="auto" w:sz="8" w:space="0"/>
            </w:tcBorders>
            <w:shd w:val="clear" w:color="auto" w:fill="auto"/>
            <w:tcMar>
              <w:left w:w="108" w:type="dxa"/>
              <w:right w:w="108" w:type="dxa"/>
            </w:tcMar>
            <w:vAlign w:val="center"/>
          </w:tcPr>
          <w:p w14:paraId="0DC5DA79">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职称证书</w:t>
            </w:r>
          </w:p>
          <w:p w14:paraId="4D3497E8">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eastAsia" w:ascii="宋体" w:hAnsi="宋体" w:eastAsia="宋体" w:cs="宋体"/>
                <w:snapToGrid w:val="0"/>
                <w:color w:val="000000"/>
                <w:kern w:val="0"/>
                <w:sz w:val="24"/>
                <w:szCs w:val="21"/>
                <w:lang w:val="en-US" w:eastAsia="zh-CN" w:bidi="ar"/>
              </w:rPr>
            </w:pPr>
            <w:r>
              <w:rPr>
                <w:rFonts w:hint="eastAsia" w:ascii="宋体" w:hAnsi="宋体" w:eastAsia="宋体" w:cs="宋体"/>
                <w:snapToGrid w:val="0"/>
                <w:color w:val="000000"/>
                <w:kern w:val="0"/>
                <w:sz w:val="24"/>
                <w:szCs w:val="24"/>
                <w:lang w:val="en-US" w:eastAsia="zh-CN" w:bidi="ar"/>
              </w:rPr>
              <w:t>编号</w:t>
            </w:r>
          </w:p>
        </w:tc>
        <w:tc>
          <w:tcPr>
            <w:tcW w:w="1333" w:type="dxa"/>
            <w:tcBorders>
              <w:top w:val="nil"/>
              <w:left w:val="nil"/>
              <w:bottom w:val="single" w:color="auto" w:sz="8" w:space="0"/>
              <w:right w:val="single" w:color="auto" w:sz="8" w:space="0"/>
            </w:tcBorders>
            <w:shd w:val="clear" w:color="auto" w:fill="auto"/>
            <w:tcMar>
              <w:left w:w="108" w:type="dxa"/>
              <w:right w:w="108" w:type="dxa"/>
            </w:tcMar>
            <w:vAlign w:val="center"/>
          </w:tcPr>
          <w:p w14:paraId="7C5BD0D0">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center"/>
              <w:textAlignment w:val="baseline"/>
              <w:rPr>
                <w:rFonts w:hint="eastAsia" w:ascii="宋体" w:hAnsi="宋体" w:eastAsia="宋体" w:cs="宋体"/>
                <w:snapToGrid w:val="0"/>
                <w:color w:val="000000"/>
                <w:kern w:val="0"/>
                <w:sz w:val="24"/>
                <w:szCs w:val="21"/>
                <w:lang w:val="en-US" w:eastAsia="zh-CN" w:bidi="ar"/>
              </w:rPr>
            </w:pPr>
            <w:r>
              <w:rPr>
                <w:rFonts w:hint="eastAsia" w:ascii="宋体" w:hAnsi="宋体" w:eastAsia="宋体" w:cs="宋体"/>
                <w:snapToGrid w:val="0"/>
                <w:color w:val="000000"/>
                <w:kern w:val="0"/>
                <w:sz w:val="24"/>
                <w:szCs w:val="24"/>
                <w:lang w:val="en-US" w:eastAsia="zh-CN" w:bidi="ar"/>
              </w:rPr>
              <w:t>在本项目拟任职务</w:t>
            </w:r>
          </w:p>
        </w:tc>
      </w:tr>
      <w:tr w14:paraId="44C3070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94" w:hRule="atLeast"/>
          <w:jc w:val="center"/>
        </w:trPr>
        <w:tc>
          <w:tcPr>
            <w:tcW w:w="172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E80058E">
            <w:pPr>
              <w:jc w:val="center"/>
              <w:rPr>
                <w:rFonts w:hint="eastAsia" w:ascii="宋体" w:hAnsi="宋体" w:eastAsia="宋体" w:cs="宋体"/>
                <w:color w:val="000000"/>
                <w:sz w:val="24"/>
                <w:szCs w:val="24"/>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590F6C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6F5AA2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6E8755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22" w:type="dxa"/>
            <w:tcBorders>
              <w:top w:val="nil"/>
              <w:left w:val="nil"/>
              <w:bottom w:val="single" w:color="auto" w:sz="8" w:space="0"/>
              <w:right w:val="single" w:color="auto" w:sz="8" w:space="0"/>
            </w:tcBorders>
            <w:shd w:val="clear" w:color="auto" w:fill="auto"/>
            <w:tcMar>
              <w:left w:w="108" w:type="dxa"/>
              <w:right w:w="108" w:type="dxa"/>
            </w:tcMar>
            <w:vAlign w:val="center"/>
          </w:tcPr>
          <w:p w14:paraId="3AD6C9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83" w:type="dxa"/>
            <w:tcBorders>
              <w:top w:val="nil"/>
              <w:left w:val="nil"/>
              <w:bottom w:val="single" w:color="auto" w:sz="8" w:space="0"/>
              <w:right w:val="single" w:color="auto" w:sz="8" w:space="0"/>
            </w:tcBorders>
            <w:shd w:val="clear" w:color="auto" w:fill="auto"/>
            <w:tcMar>
              <w:left w:w="108" w:type="dxa"/>
              <w:right w:w="108" w:type="dxa"/>
            </w:tcMar>
            <w:vAlign w:val="center"/>
          </w:tcPr>
          <w:p w14:paraId="18E014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333" w:type="dxa"/>
            <w:tcBorders>
              <w:top w:val="nil"/>
              <w:left w:val="nil"/>
              <w:bottom w:val="single" w:color="auto" w:sz="8" w:space="0"/>
              <w:right w:val="single" w:color="auto" w:sz="8" w:space="0"/>
            </w:tcBorders>
            <w:shd w:val="clear" w:color="auto" w:fill="auto"/>
            <w:tcMar>
              <w:left w:w="108" w:type="dxa"/>
              <w:right w:w="108" w:type="dxa"/>
            </w:tcMar>
            <w:vAlign w:val="center"/>
          </w:tcPr>
          <w:p w14:paraId="7E026C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r>
      <w:tr w14:paraId="6921869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94" w:hRule="atLeast"/>
          <w:jc w:val="center"/>
        </w:trPr>
        <w:tc>
          <w:tcPr>
            <w:tcW w:w="172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0D831AE">
            <w:pPr>
              <w:jc w:val="center"/>
              <w:rPr>
                <w:rFonts w:hint="eastAsia" w:ascii="宋体" w:hAnsi="宋体" w:eastAsia="宋体" w:cs="宋体"/>
                <w:color w:val="000000"/>
                <w:sz w:val="24"/>
                <w:szCs w:val="24"/>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00382A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292E6E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29D331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22" w:type="dxa"/>
            <w:tcBorders>
              <w:top w:val="nil"/>
              <w:left w:val="nil"/>
              <w:bottom w:val="single" w:color="auto" w:sz="8" w:space="0"/>
              <w:right w:val="single" w:color="auto" w:sz="8" w:space="0"/>
            </w:tcBorders>
            <w:shd w:val="clear" w:color="auto" w:fill="auto"/>
            <w:tcMar>
              <w:left w:w="108" w:type="dxa"/>
              <w:right w:w="108" w:type="dxa"/>
            </w:tcMar>
            <w:vAlign w:val="center"/>
          </w:tcPr>
          <w:p w14:paraId="6305D0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83" w:type="dxa"/>
            <w:tcBorders>
              <w:top w:val="nil"/>
              <w:left w:val="nil"/>
              <w:bottom w:val="single" w:color="auto" w:sz="8" w:space="0"/>
              <w:right w:val="single" w:color="auto" w:sz="8" w:space="0"/>
            </w:tcBorders>
            <w:shd w:val="clear" w:color="auto" w:fill="auto"/>
            <w:tcMar>
              <w:left w:w="108" w:type="dxa"/>
              <w:right w:w="108" w:type="dxa"/>
            </w:tcMar>
            <w:vAlign w:val="center"/>
          </w:tcPr>
          <w:p w14:paraId="63805D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333" w:type="dxa"/>
            <w:tcBorders>
              <w:top w:val="nil"/>
              <w:left w:val="nil"/>
              <w:bottom w:val="single" w:color="auto" w:sz="8" w:space="0"/>
              <w:right w:val="single" w:color="auto" w:sz="8" w:space="0"/>
            </w:tcBorders>
            <w:shd w:val="clear" w:color="auto" w:fill="auto"/>
            <w:tcMar>
              <w:left w:w="108" w:type="dxa"/>
              <w:right w:w="108" w:type="dxa"/>
            </w:tcMar>
            <w:vAlign w:val="center"/>
          </w:tcPr>
          <w:p w14:paraId="162F80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r>
      <w:tr w14:paraId="1399616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94" w:hRule="atLeast"/>
          <w:jc w:val="center"/>
        </w:trPr>
        <w:tc>
          <w:tcPr>
            <w:tcW w:w="172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A4B17D0">
            <w:pPr>
              <w:jc w:val="center"/>
              <w:rPr>
                <w:rFonts w:hint="eastAsia" w:ascii="宋体" w:hAnsi="宋体" w:eastAsia="宋体" w:cs="宋体"/>
                <w:color w:val="000000"/>
                <w:sz w:val="24"/>
                <w:szCs w:val="24"/>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6FCA4C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42F7DF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20B780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22" w:type="dxa"/>
            <w:tcBorders>
              <w:top w:val="nil"/>
              <w:left w:val="nil"/>
              <w:bottom w:val="single" w:color="auto" w:sz="8" w:space="0"/>
              <w:right w:val="single" w:color="auto" w:sz="8" w:space="0"/>
            </w:tcBorders>
            <w:shd w:val="clear" w:color="auto" w:fill="auto"/>
            <w:tcMar>
              <w:left w:w="108" w:type="dxa"/>
              <w:right w:w="108" w:type="dxa"/>
            </w:tcMar>
            <w:vAlign w:val="center"/>
          </w:tcPr>
          <w:p w14:paraId="2AE5B2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83" w:type="dxa"/>
            <w:tcBorders>
              <w:top w:val="nil"/>
              <w:left w:val="nil"/>
              <w:bottom w:val="single" w:color="auto" w:sz="8" w:space="0"/>
              <w:right w:val="single" w:color="auto" w:sz="8" w:space="0"/>
            </w:tcBorders>
            <w:shd w:val="clear" w:color="auto" w:fill="auto"/>
            <w:tcMar>
              <w:left w:w="108" w:type="dxa"/>
              <w:right w:w="108" w:type="dxa"/>
            </w:tcMar>
            <w:vAlign w:val="center"/>
          </w:tcPr>
          <w:p w14:paraId="109B32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333" w:type="dxa"/>
            <w:tcBorders>
              <w:top w:val="nil"/>
              <w:left w:val="nil"/>
              <w:bottom w:val="single" w:color="auto" w:sz="8" w:space="0"/>
              <w:right w:val="single" w:color="auto" w:sz="8" w:space="0"/>
            </w:tcBorders>
            <w:shd w:val="clear" w:color="auto" w:fill="auto"/>
            <w:tcMar>
              <w:left w:w="108" w:type="dxa"/>
              <w:right w:w="108" w:type="dxa"/>
            </w:tcMar>
            <w:vAlign w:val="center"/>
          </w:tcPr>
          <w:p w14:paraId="19211A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r>
      <w:tr w14:paraId="2090081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94" w:hRule="atLeast"/>
          <w:jc w:val="center"/>
        </w:trPr>
        <w:tc>
          <w:tcPr>
            <w:tcW w:w="172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9A5FEF6">
            <w:pPr>
              <w:jc w:val="center"/>
              <w:rPr>
                <w:rFonts w:hint="eastAsia" w:ascii="宋体" w:hAnsi="宋体" w:eastAsia="宋体" w:cs="宋体"/>
                <w:color w:val="000000"/>
                <w:sz w:val="24"/>
                <w:szCs w:val="24"/>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08F3E3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09F819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17D2C8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22" w:type="dxa"/>
            <w:tcBorders>
              <w:top w:val="nil"/>
              <w:left w:val="nil"/>
              <w:bottom w:val="single" w:color="auto" w:sz="8" w:space="0"/>
              <w:right w:val="single" w:color="auto" w:sz="8" w:space="0"/>
            </w:tcBorders>
            <w:shd w:val="clear" w:color="auto" w:fill="auto"/>
            <w:tcMar>
              <w:left w:w="108" w:type="dxa"/>
              <w:right w:w="108" w:type="dxa"/>
            </w:tcMar>
            <w:vAlign w:val="center"/>
          </w:tcPr>
          <w:p w14:paraId="4DAAED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83" w:type="dxa"/>
            <w:tcBorders>
              <w:top w:val="nil"/>
              <w:left w:val="nil"/>
              <w:bottom w:val="single" w:color="auto" w:sz="8" w:space="0"/>
              <w:right w:val="single" w:color="auto" w:sz="8" w:space="0"/>
            </w:tcBorders>
            <w:shd w:val="clear" w:color="auto" w:fill="auto"/>
            <w:tcMar>
              <w:left w:w="108" w:type="dxa"/>
              <w:right w:w="108" w:type="dxa"/>
            </w:tcMar>
            <w:vAlign w:val="center"/>
          </w:tcPr>
          <w:p w14:paraId="41C7D0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333" w:type="dxa"/>
            <w:tcBorders>
              <w:top w:val="nil"/>
              <w:left w:val="nil"/>
              <w:bottom w:val="single" w:color="auto" w:sz="8" w:space="0"/>
              <w:right w:val="single" w:color="auto" w:sz="8" w:space="0"/>
            </w:tcBorders>
            <w:shd w:val="clear" w:color="auto" w:fill="auto"/>
            <w:tcMar>
              <w:left w:w="108" w:type="dxa"/>
              <w:right w:w="108" w:type="dxa"/>
            </w:tcMar>
            <w:vAlign w:val="center"/>
          </w:tcPr>
          <w:p w14:paraId="431DF5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r>
      <w:tr w14:paraId="4A76619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94" w:hRule="atLeast"/>
          <w:jc w:val="center"/>
        </w:trPr>
        <w:tc>
          <w:tcPr>
            <w:tcW w:w="172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5426FB9">
            <w:pPr>
              <w:jc w:val="center"/>
              <w:rPr>
                <w:rFonts w:hint="eastAsia" w:ascii="宋体" w:hAnsi="宋体" w:eastAsia="宋体" w:cs="宋体"/>
                <w:color w:val="000000"/>
                <w:sz w:val="24"/>
                <w:szCs w:val="24"/>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7E5F5E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4171CB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150CAE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22" w:type="dxa"/>
            <w:tcBorders>
              <w:top w:val="nil"/>
              <w:left w:val="nil"/>
              <w:bottom w:val="single" w:color="auto" w:sz="8" w:space="0"/>
              <w:right w:val="single" w:color="auto" w:sz="8" w:space="0"/>
            </w:tcBorders>
            <w:shd w:val="clear" w:color="auto" w:fill="auto"/>
            <w:tcMar>
              <w:left w:w="108" w:type="dxa"/>
              <w:right w:w="108" w:type="dxa"/>
            </w:tcMar>
            <w:vAlign w:val="center"/>
          </w:tcPr>
          <w:p w14:paraId="232350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83" w:type="dxa"/>
            <w:tcBorders>
              <w:top w:val="nil"/>
              <w:left w:val="nil"/>
              <w:bottom w:val="single" w:color="auto" w:sz="8" w:space="0"/>
              <w:right w:val="single" w:color="auto" w:sz="8" w:space="0"/>
            </w:tcBorders>
            <w:shd w:val="clear" w:color="auto" w:fill="auto"/>
            <w:tcMar>
              <w:left w:w="108" w:type="dxa"/>
              <w:right w:w="108" w:type="dxa"/>
            </w:tcMar>
            <w:vAlign w:val="center"/>
          </w:tcPr>
          <w:p w14:paraId="580B36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333" w:type="dxa"/>
            <w:tcBorders>
              <w:top w:val="nil"/>
              <w:left w:val="nil"/>
              <w:bottom w:val="single" w:color="auto" w:sz="8" w:space="0"/>
              <w:right w:val="single" w:color="auto" w:sz="8" w:space="0"/>
            </w:tcBorders>
            <w:shd w:val="clear" w:color="auto" w:fill="auto"/>
            <w:tcMar>
              <w:left w:w="108" w:type="dxa"/>
              <w:right w:w="108" w:type="dxa"/>
            </w:tcMar>
            <w:vAlign w:val="center"/>
          </w:tcPr>
          <w:p w14:paraId="5D91A8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r>
      <w:tr w14:paraId="7F6440E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94" w:hRule="atLeast"/>
          <w:jc w:val="center"/>
        </w:trPr>
        <w:tc>
          <w:tcPr>
            <w:tcW w:w="172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6206D50">
            <w:pPr>
              <w:jc w:val="center"/>
              <w:rPr>
                <w:rFonts w:hint="eastAsia" w:ascii="宋体" w:hAnsi="宋体" w:eastAsia="宋体" w:cs="宋体"/>
                <w:color w:val="000000"/>
                <w:sz w:val="24"/>
                <w:szCs w:val="24"/>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02EA04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49DA0E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720F83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22" w:type="dxa"/>
            <w:tcBorders>
              <w:top w:val="nil"/>
              <w:left w:val="nil"/>
              <w:bottom w:val="single" w:color="auto" w:sz="8" w:space="0"/>
              <w:right w:val="single" w:color="auto" w:sz="8" w:space="0"/>
            </w:tcBorders>
            <w:shd w:val="clear" w:color="auto" w:fill="auto"/>
            <w:tcMar>
              <w:left w:w="108" w:type="dxa"/>
              <w:right w:w="108" w:type="dxa"/>
            </w:tcMar>
            <w:vAlign w:val="center"/>
          </w:tcPr>
          <w:p w14:paraId="206C7B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83" w:type="dxa"/>
            <w:tcBorders>
              <w:top w:val="nil"/>
              <w:left w:val="nil"/>
              <w:bottom w:val="single" w:color="auto" w:sz="8" w:space="0"/>
              <w:right w:val="single" w:color="auto" w:sz="8" w:space="0"/>
            </w:tcBorders>
            <w:shd w:val="clear" w:color="auto" w:fill="auto"/>
            <w:tcMar>
              <w:left w:w="108" w:type="dxa"/>
              <w:right w:w="108" w:type="dxa"/>
            </w:tcMar>
            <w:vAlign w:val="center"/>
          </w:tcPr>
          <w:p w14:paraId="3CFD17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333" w:type="dxa"/>
            <w:tcBorders>
              <w:top w:val="nil"/>
              <w:left w:val="nil"/>
              <w:bottom w:val="single" w:color="auto" w:sz="8" w:space="0"/>
              <w:right w:val="single" w:color="auto" w:sz="8" w:space="0"/>
            </w:tcBorders>
            <w:shd w:val="clear" w:color="auto" w:fill="auto"/>
            <w:tcMar>
              <w:left w:w="108" w:type="dxa"/>
              <w:right w:w="108" w:type="dxa"/>
            </w:tcMar>
            <w:vAlign w:val="center"/>
          </w:tcPr>
          <w:p w14:paraId="72F096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r>
      <w:tr w14:paraId="497FC0F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94" w:hRule="atLeast"/>
          <w:jc w:val="center"/>
        </w:trPr>
        <w:tc>
          <w:tcPr>
            <w:tcW w:w="172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86358FC">
            <w:pPr>
              <w:jc w:val="center"/>
              <w:rPr>
                <w:rFonts w:hint="eastAsia" w:ascii="宋体" w:hAnsi="宋体" w:eastAsia="宋体" w:cs="宋体"/>
                <w:color w:val="000000"/>
                <w:sz w:val="24"/>
                <w:szCs w:val="24"/>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183EED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6A4650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78" w:type="dxa"/>
            <w:tcBorders>
              <w:top w:val="nil"/>
              <w:left w:val="nil"/>
              <w:bottom w:val="single" w:color="auto" w:sz="8" w:space="0"/>
              <w:right w:val="single" w:color="auto" w:sz="8" w:space="0"/>
            </w:tcBorders>
            <w:shd w:val="clear" w:color="auto" w:fill="auto"/>
            <w:tcMar>
              <w:left w:w="108" w:type="dxa"/>
              <w:right w:w="108" w:type="dxa"/>
            </w:tcMar>
            <w:vAlign w:val="center"/>
          </w:tcPr>
          <w:p w14:paraId="5DD2FA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22" w:type="dxa"/>
            <w:tcBorders>
              <w:top w:val="nil"/>
              <w:left w:val="nil"/>
              <w:bottom w:val="single" w:color="auto" w:sz="8" w:space="0"/>
              <w:right w:val="single" w:color="auto" w:sz="8" w:space="0"/>
            </w:tcBorders>
            <w:shd w:val="clear" w:color="auto" w:fill="auto"/>
            <w:tcMar>
              <w:left w:w="108" w:type="dxa"/>
              <w:right w:w="108" w:type="dxa"/>
            </w:tcMar>
            <w:vAlign w:val="center"/>
          </w:tcPr>
          <w:p w14:paraId="58E016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283" w:type="dxa"/>
            <w:tcBorders>
              <w:top w:val="nil"/>
              <w:left w:val="nil"/>
              <w:bottom w:val="single" w:color="auto" w:sz="8" w:space="0"/>
              <w:right w:val="single" w:color="auto" w:sz="8" w:space="0"/>
            </w:tcBorders>
            <w:shd w:val="clear" w:color="auto" w:fill="auto"/>
            <w:tcMar>
              <w:left w:w="108" w:type="dxa"/>
              <w:right w:w="108" w:type="dxa"/>
            </w:tcMar>
            <w:vAlign w:val="center"/>
          </w:tcPr>
          <w:p w14:paraId="6F4474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宋体" w:hAnsi="宋体" w:eastAsia="宋体" w:cs="宋体"/>
                <w:color w:val="000000"/>
              </w:rPr>
            </w:pPr>
          </w:p>
        </w:tc>
        <w:tc>
          <w:tcPr>
            <w:tcW w:w="1333" w:type="dxa"/>
            <w:tcBorders>
              <w:top w:val="outset" w:color="auto" w:sz="6" w:space="0"/>
              <w:left w:val="nil"/>
              <w:bottom w:val="outset" w:color="auto" w:sz="6" w:space="0"/>
              <w:right w:val="outset" w:color="auto" w:sz="6" w:space="0"/>
            </w:tcBorders>
            <w:shd w:val="clear" w:color="auto" w:fill="auto"/>
            <w:vAlign w:val="center"/>
          </w:tcPr>
          <w:p w14:paraId="3994BC6A">
            <w:pPr>
              <w:jc w:val="center"/>
              <w:rPr>
                <w:rFonts w:hint="eastAsia" w:ascii="宋体" w:hAnsi="宋体" w:eastAsia="宋体" w:cs="宋体"/>
                <w:color w:val="000000"/>
                <w:sz w:val="24"/>
                <w:szCs w:val="24"/>
              </w:rPr>
            </w:pPr>
          </w:p>
        </w:tc>
      </w:tr>
    </w:tbl>
    <w:p w14:paraId="5FF4EF52">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0" w:beforeAutospacing="0" w:after="0" w:afterAutospacing="0" w:line="240" w:lineRule="atLeast"/>
        <w:ind w:left="0" w:right="0"/>
        <w:jc w:val="both"/>
        <w:textAlignment w:val="baseline"/>
        <w:rPr>
          <w:rFonts w:hint="eastAsia" w:ascii="宋体" w:hAnsi="宋体" w:eastAsia="宋体" w:cs="宋体"/>
          <w:snapToGrid w:val="0"/>
          <w:color w:val="000000"/>
          <w:kern w:val="0"/>
          <w:sz w:val="24"/>
          <w:szCs w:val="21"/>
          <w:lang w:val="en-US" w:eastAsia="zh-CN" w:bidi="ar"/>
        </w:rPr>
      </w:pPr>
      <w:r>
        <w:rPr>
          <w:rFonts w:hint="eastAsia" w:ascii="宋体" w:hAnsi="宋体" w:eastAsia="宋体" w:cs="宋体"/>
          <w:b/>
          <w:bCs/>
          <w:snapToGrid w:val="0"/>
          <w:color w:val="000000"/>
          <w:kern w:val="0"/>
          <w:sz w:val="24"/>
          <w:szCs w:val="24"/>
          <w:lang w:val="en-US" w:eastAsia="zh-CN" w:bidi="ar"/>
        </w:rPr>
        <w:t>注：1、本表由投标单位填写并盖章将扫描件放入投标文件内。</w:t>
      </w:r>
    </w:p>
    <w:p w14:paraId="1EF7E3AD">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0" w:right="0" w:firstLine="4080" w:firstLineChars="1700"/>
        <w:jc w:val="both"/>
        <w:rPr>
          <w:rFonts w:hint="eastAsia" w:ascii="宋体" w:hAnsi="宋体" w:eastAsia="宋体" w:cs="宋体"/>
          <w:color w:val="000000"/>
          <w:kern w:val="0"/>
          <w:sz w:val="24"/>
          <w:szCs w:val="24"/>
          <w:lang w:val="en-US" w:eastAsia="zh-CN" w:bidi="ar"/>
        </w:rPr>
      </w:pPr>
    </w:p>
    <w:p w14:paraId="3F04AD4A">
      <w:pPr>
        <w:rPr>
          <w:color w:val="000000"/>
        </w:rPr>
      </w:pPr>
      <w:r>
        <w:rPr>
          <w:color w:val="000000"/>
        </w:rPr>
        <w:br w:type="page"/>
      </w:r>
    </w:p>
    <w:p w14:paraId="636CC9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宋体" w:hAnsi="宋体" w:eastAsia="宋体" w:cs="宋体"/>
          <w:color w:val="000000"/>
        </w:rPr>
      </w:pPr>
      <w:r>
        <w:rPr>
          <w:rFonts w:hint="eastAsia" w:ascii="宋体" w:hAnsi="宋体" w:eastAsia="宋体" w:cs="宋体"/>
          <w:b/>
          <w:bCs/>
          <w:color w:val="000000"/>
          <w:kern w:val="0"/>
          <w:sz w:val="44"/>
          <w:szCs w:val="44"/>
          <w:shd w:val="clear" w:fill="FFFFFF"/>
          <w:lang w:val="en-US" w:eastAsia="zh-CN" w:bidi="ar"/>
        </w:rPr>
        <w:t>投标企业诚信承诺书</w:t>
      </w:r>
    </w:p>
    <w:p w14:paraId="143009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left"/>
        <w:rPr>
          <w:rFonts w:hint="eastAsia" w:ascii="宋体" w:hAnsi="宋体" w:eastAsia="宋体" w:cs="宋体"/>
          <w:color w:val="000000"/>
        </w:rPr>
      </w:pPr>
    </w:p>
    <w:p w14:paraId="24848E47">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right="0"/>
        <w:jc w:val="left"/>
        <w:rPr>
          <w:rFonts w:hint="eastAsia" w:ascii="宋体" w:hAnsi="宋体" w:eastAsia="宋体" w:cs="宋体"/>
          <w:color w:val="000000"/>
          <w:sz w:val="28"/>
          <w:szCs w:val="28"/>
        </w:rPr>
      </w:pPr>
      <w:r>
        <w:rPr>
          <w:rFonts w:hint="eastAsia" w:ascii="宋体" w:hAnsi="宋体" w:eastAsia="宋体" w:cs="宋体"/>
          <w:color w:val="000000"/>
          <w:kern w:val="0"/>
          <w:sz w:val="28"/>
          <w:szCs w:val="28"/>
          <w:lang w:val="en-US" w:eastAsia="zh-CN" w:bidi="ar"/>
        </w:rPr>
        <w:t>致：</w:t>
      </w:r>
      <w:r>
        <w:rPr>
          <w:rFonts w:hint="eastAsia" w:ascii="宋体" w:hAnsi="宋体" w:eastAsia="宋体" w:cs="宋体"/>
          <w:color w:val="000000"/>
          <w:kern w:val="0"/>
          <w:sz w:val="28"/>
          <w:szCs w:val="28"/>
          <w:u w:val="single"/>
          <w:lang w:val="en-US" w:eastAsia="zh-CN" w:bidi="ar"/>
        </w:rPr>
        <w:t xml:space="preserve">              </w:t>
      </w:r>
      <w:r>
        <w:rPr>
          <w:rFonts w:hint="eastAsia" w:ascii="宋体" w:hAnsi="宋体" w:eastAsia="宋体" w:cs="宋体"/>
          <w:color w:val="000000"/>
          <w:kern w:val="0"/>
          <w:sz w:val="28"/>
          <w:szCs w:val="28"/>
          <w:lang w:val="en-US" w:eastAsia="zh-CN" w:bidi="ar"/>
        </w:rPr>
        <w:t>（招标人）</w:t>
      </w:r>
    </w:p>
    <w:p w14:paraId="1882687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440" w:lineRule="exact"/>
        <w:ind w:left="0" w:right="0" w:firstLine="560" w:firstLineChars="200"/>
        <w:jc w:val="left"/>
        <w:rPr>
          <w:rFonts w:hint="eastAsia" w:ascii="宋体" w:hAnsi="宋体" w:eastAsia="宋体" w:cs="宋体"/>
          <w:color w:val="000000"/>
          <w:sz w:val="28"/>
          <w:szCs w:val="28"/>
        </w:rPr>
      </w:pPr>
      <w:r>
        <w:rPr>
          <w:rFonts w:hint="eastAsia" w:ascii="宋体" w:hAnsi="宋体" w:eastAsia="宋体" w:cs="宋体"/>
          <w:color w:val="000000"/>
          <w:kern w:val="0"/>
          <w:sz w:val="28"/>
          <w:szCs w:val="28"/>
          <w:lang w:val="en-US" w:eastAsia="zh-CN" w:bidi="ar"/>
        </w:rPr>
        <w:t>本人</w:t>
      </w:r>
      <w:r>
        <w:rPr>
          <w:rFonts w:hint="eastAsia" w:ascii="宋体" w:hAnsi="宋体" w:eastAsia="宋体" w:cs="宋体"/>
          <w:color w:val="000000"/>
          <w:kern w:val="0"/>
          <w:sz w:val="28"/>
          <w:szCs w:val="28"/>
          <w:u w:val="none"/>
          <w:lang w:val="en-US" w:eastAsia="zh-CN" w:bidi="ar"/>
        </w:rPr>
        <w:t>以</w:t>
      </w:r>
      <w:r>
        <w:rPr>
          <w:rFonts w:hint="eastAsia" w:ascii="宋体" w:hAnsi="宋体" w:eastAsia="宋体" w:cs="宋体"/>
          <w:color w:val="000000"/>
          <w:kern w:val="0"/>
          <w:sz w:val="28"/>
          <w:szCs w:val="28"/>
          <w:u w:val="single"/>
          <w:lang w:val="en-US" w:eastAsia="zh-CN" w:bidi="ar"/>
        </w:rPr>
        <w:t xml:space="preserve">          （公司）</w:t>
      </w:r>
      <w:r>
        <w:rPr>
          <w:rFonts w:hint="eastAsia" w:ascii="宋体" w:hAnsi="宋体" w:eastAsia="宋体" w:cs="宋体"/>
          <w:color w:val="000000"/>
          <w:kern w:val="0"/>
          <w:sz w:val="28"/>
          <w:szCs w:val="28"/>
          <w:lang w:val="en-US" w:eastAsia="zh-CN" w:bidi="ar"/>
        </w:rPr>
        <w:t>法定代表人的身份郑重声明并承诺:</w:t>
      </w:r>
    </w:p>
    <w:p w14:paraId="0EF9C7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560" w:firstLineChars="200"/>
        <w:jc w:val="both"/>
        <w:textAlignment w:val="auto"/>
        <w:rPr>
          <w:rFonts w:hint="eastAsia" w:ascii="宋体" w:hAnsi="宋体" w:eastAsia="宋体" w:cs="宋体"/>
          <w:b w:val="0"/>
          <w:bCs w:val="0"/>
          <w:snapToGrid w:val="0"/>
          <w:color w:val="000000"/>
          <w:kern w:val="0"/>
          <w:sz w:val="28"/>
          <w:szCs w:val="28"/>
          <w:lang w:val="en-US" w:eastAsia="zh-CN" w:bidi="ar"/>
        </w:rPr>
      </w:pPr>
      <w:r>
        <w:rPr>
          <w:rFonts w:hint="eastAsia" w:ascii="宋体" w:hAnsi="宋体" w:eastAsia="宋体" w:cs="宋体"/>
          <w:snapToGrid w:val="0"/>
          <w:color w:val="000000"/>
          <w:kern w:val="0"/>
          <w:sz w:val="28"/>
          <w:szCs w:val="28"/>
          <w:lang w:val="en-US" w:eastAsia="zh-CN" w:bidi="ar"/>
        </w:rPr>
        <w:t>本</w:t>
      </w:r>
      <w:r>
        <w:rPr>
          <w:rFonts w:hint="eastAsia" w:ascii="宋体" w:hAnsi="宋体" w:eastAsia="宋体" w:cs="宋体"/>
          <w:b w:val="0"/>
          <w:bCs w:val="0"/>
          <w:snapToGrid w:val="0"/>
          <w:color w:val="000000"/>
          <w:kern w:val="0"/>
          <w:sz w:val="28"/>
          <w:szCs w:val="28"/>
          <w:lang w:val="en-US" w:eastAsia="zh-CN" w:bidi="ar"/>
        </w:rPr>
        <w:t>企业在参加</w:t>
      </w:r>
      <w:r>
        <w:rPr>
          <w:rFonts w:hint="eastAsia" w:ascii="宋体" w:hAnsi="宋体" w:eastAsia="宋体" w:cs="宋体"/>
          <w:b w:val="0"/>
          <w:bCs w:val="0"/>
          <w:snapToGrid w:val="0"/>
          <w:color w:val="000000"/>
          <w:kern w:val="0"/>
          <w:sz w:val="28"/>
          <w:szCs w:val="28"/>
          <w:u w:val="single"/>
          <w:lang w:val="en-US" w:eastAsia="zh-CN" w:bidi="ar"/>
        </w:rPr>
        <w:t xml:space="preserve">          </w:t>
      </w:r>
      <w:r>
        <w:rPr>
          <w:rFonts w:hint="eastAsia" w:ascii="宋体" w:hAnsi="宋体" w:eastAsia="宋体" w:cs="宋体"/>
          <w:b w:val="0"/>
          <w:bCs w:val="0"/>
          <w:snapToGrid w:val="0"/>
          <w:color w:val="000000"/>
          <w:kern w:val="0"/>
          <w:sz w:val="28"/>
          <w:szCs w:val="28"/>
          <w:lang w:val="en-US" w:eastAsia="zh-CN" w:bidi="ar"/>
        </w:rPr>
        <w:t>项目投标及项目实施期间将严格遵守国家或甘肃省相关法律、法规及规定，守法经营，诚实信用。接受各级行政主管部门及相关监督机构监管。同时履行以下各项承诺，如有违反，本企业愿承担相应责任并接受行政主管部门依据法律法规做出的处罚。我公司自愿就本项目招投标有关事项向招标人郑重承诺如下:</w:t>
      </w:r>
    </w:p>
    <w:p w14:paraId="7F93F1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560" w:firstLineChars="200"/>
        <w:jc w:val="both"/>
        <w:textAlignment w:val="auto"/>
        <w:rPr>
          <w:rFonts w:hint="eastAsia" w:ascii="宋体" w:hAnsi="宋体" w:eastAsia="宋体" w:cs="宋体"/>
          <w:b w:val="0"/>
          <w:bCs w:val="0"/>
          <w:snapToGrid w:val="0"/>
          <w:color w:val="000000"/>
          <w:kern w:val="0"/>
          <w:sz w:val="28"/>
          <w:szCs w:val="28"/>
          <w:lang w:val="en-US" w:eastAsia="zh-CN" w:bidi="ar"/>
        </w:rPr>
      </w:pPr>
      <w:r>
        <w:rPr>
          <w:rFonts w:hint="eastAsia" w:ascii="宋体" w:hAnsi="宋体" w:eastAsia="宋体" w:cs="宋体"/>
          <w:b w:val="0"/>
          <w:bCs w:val="0"/>
          <w:snapToGrid w:val="0"/>
          <w:color w:val="000000"/>
          <w:kern w:val="0"/>
          <w:sz w:val="28"/>
          <w:szCs w:val="28"/>
          <w:lang w:val="en-US" w:eastAsia="zh-CN" w:bidi="ar"/>
        </w:rPr>
        <w:t>1.严格遵守国家招投标法律法规，不以各种方式虚假投标，履行责任和义务。</w:t>
      </w:r>
    </w:p>
    <w:p w14:paraId="50C904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560" w:firstLineChars="200"/>
        <w:jc w:val="both"/>
        <w:textAlignment w:val="auto"/>
        <w:rPr>
          <w:rFonts w:hint="eastAsia" w:ascii="宋体" w:hAnsi="宋体" w:eastAsia="宋体" w:cs="宋体"/>
          <w:b w:val="0"/>
          <w:bCs w:val="0"/>
          <w:snapToGrid w:val="0"/>
          <w:color w:val="000000"/>
          <w:kern w:val="0"/>
          <w:sz w:val="28"/>
          <w:szCs w:val="28"/>
          <w:lang w:val="en-US" w:eastAsia="zh-CN" w:bidi="ar"/>
        </w:rPr>
      </w:pPr>
      <w:r>
        <w:rPr>
          <w:rFonts w:hint="eastAsia" w:ascii="宋体" w:hAnsi="宋体" w:eastAsia="宋体" w:cs="宋体"/>
          <w:b w:val="0"/>
          <w:bCs w:val="0"/>
          <w:snapToGrid w:val="0"/>
          <w:color w:val="000000"/>
          <w:kern w:val="0"/>
          <w:sz w:val="28"/>
          <w:szCs w:val="28"/>
          <w:lang w:val="en-US" w:eastAsia="zh-CN" w:bidi="ar"/>
        </w:rPr>
        <w:t>2.保证提供的资质、证照、人员证件、社保证明、业绩等相关信息真实有效。（需对提供的电子版资料的真实性负责）</w:t>
      </w:r>
    </w:p>
    <w:p w14:paraId="3A9286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560" w:firstLineChars="200"/>
        <w:jc w:val="both"/>
        <w:textAlignment w:val="auto"/>
        <w:rPr>
          <w:rFonts w:hint="eastAsia" w:ascii="宋体" w:hAnsi="宋体" w:eastAsia="宋体" w:cs="宋体"/>
          <w:b w:val="0"/>
          <w:bCs w:val="0"/>
          <w:snapToGrid w:val="0"/>
          <w:color w:val="000000"/>
          <w:kern w:val="0"/>
          <w:sz w:val="28"/>
          <w:szCs w:val="28"/>
          <w:lang w:val="en-US" w:eastAsia="zh-CN" w:bidi="ar"/>
        </w:rPr>
      </w:pPr>
      <w:r>
        <w:rPr>
          <w:rFonts w:hint="eastAsia" w:ascii="宋体" w:hAnsi="宋体" w:eastAsia="宋体" w:cs="宋体"/>
          <w:b w:val="0"/>
          <w:bCs w:val="0"/>
          <w:snapToGrid w:val="0"/>
          <w:color w:val="000000"/>
          <w:kern w:val="0"/>
          <w:sz w:val="28"/>
          <w:szCs w:val="28"/>
          <w:lang w:val="en-US" w:eastAsia="zh-CN" w:bidi="ar"/>
        </w:rPr>
        <w:t>3.保证不借用他人资质投标或出售资质给他人投标，不与其他投标人串通投标、围标，不使用非法手段获取中标。</w:t>
      </w:r>
    </w:p>
    <w:p w14:paraId="279D90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560" w:firstLineChars="200"/>
        <w:jc w:val="both"/>
        <w:textAlignment w:val="auto"/>
        <w:rPr>
          <w:rFonts w:hint="eastAsia" w:ascii="宋体" w:hAnsi="宋体" w:eastAsia="宋体" w:cs="宋体"/>
          <w:b w:val="0"/>
          <w:bCs w:val="0"/>
          <w:snapToGrid w:val="0"/>
          <w:color w:val="000000"/>
          <w:kern w:val="0"/>
          <w:sz w:val="28"/>
          <w:szCs w:val="28"/>
          <w:lang w:val="en-US" w:eastAsia="zh-CN" w:bidi="ar"/>
        </w:rPr>
      </w:pPr>
      <w:r>
        <w:rPr>
          <w:rFonts w:hint="eastAsia" w:ascii="宋体" w:hAnsi="宋体" w:eastAsia="宋体" w:cs="宋体"/>
          <w:b w:val="0"/>
          <w:bCs w:val="0"/>
          <w:snapToGrid w:val="0"/>
          <w:color w:val="000000"/>
          <w:kern w:val="0"/>
          <w:sz w:val="28"/>
          <w:szCs w:val="28"/>
          <w:lang w:val="en-US" w:eastAsia="zh-CN" w:bidi="ar"/>
        </w:rPr>
        <w:t>4.若我公司中标，保证在履行合同过程中遵守法律法规，不非法转包、分包。</w:t>
      </w:r>
    </w:p>
    <w:p w14:paraId="54E36A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560" w:firstLineChars="200"/>
        <w:jc w:val="both"/>
        <w:textAlignment w:val="auto"/>
        <w:rPr>
          <w:rFonts w:hint="eastAsia" w:ascii="宋体" w:hAnsi="宋体" w:eastAsia="宋体" w:cs="宋体"/>
          <w:b w:val="0"/>
          <w:bCs w:val="0"/>
          <w:snapToGrid w:val="0"/>
          <w:color w:val="000000"/>
          <w:kern w:val="0"/>
          <w:sz w:val="28"/>
          <w:szCs w:val="28"/>
          <w:lang w:val="en-US" w:eastAsia="zh-CN" w:bidi="ar"/>
        </w:rPr>
      </w:pPr>
      <w:r>
        <w:rPr>
          <w:rFonts w:hint="eastAsia" w:ascii="宋体" w:hAnsi="宋体" w:eastAsia="宋体" w:cs="宋体"/>
          <w:b w:val="0"/>
          <w:bCs w:val="0"/>
          <w:snapToGrid w:val="0"/>
          <w:color w:val="000000"/>
          <w:kern w:val="0"/>
          <w:sz w:val="28"/>
          <w:szCs w:val="28"/>
          <w:lang w:val="en-US" w:eastAsia="zh-CN" w:bidi="ar"/>
        </w:rPr>
        <w:t>5.若我公司中标，保证中标之后按照投标文件和合同承诺实施，严格按照质量和设计周期要求履行合同。</w:t>
      </w:r>
    </w:p>
    <w:p w14:paraId="7E2EA0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560" w:firstLineChars="200"/>
        <w:jc w:val="both"/>
        <w:textAlignment w:val="auto"/>
        <w:rPr>
          <w:rFonts w:hint="eastAsia" w:ascii="宋体" w:hAnsi="宋体" w:eastAsia="宋体" w:cs="宋体"/>
          <w:b w:val="0"/>
          <w:bCs w:val="0"/>
          <w:snapToGrid w:val="0"/>
          <w:color w:val="000000"/>
          <w:kern w:val="0"/>
          <w:sz w:val="28"/>
          <w:szCs w:val="28"/>
          <w:lang w:val="en-US" w:eastAsia="zh-CN" w:bidi="ar"/>
        </w:rPr>
      </w:pPr>
      <w:r>
        <w:rPr>
          <w:rFonts w:hint="eastAsia" w:ascii="宋体" w:hAnsi="宋体" w:eastAsia="宋体" w:cs="宋体"/>
          <w:b w:val="0"/>
          <w:bCs w:val="0"/>
          <w:snapToGrid w:val="0"/>
          <w:color w:val="000000"/>
          <w:kern w:val="0"/>
          <w:sz w:val="28"/>
          <w:szCs w:val="28"/>
          <w:lang w:val="en-US" w:eastAsia="zh-CN" w:bidi="ar"/>
        </w:rPr>
        <w:t>6.若我公司中标，保证中标之后加强项目实施，密切配合建设单位、施工单位及监理单位开展工作。</w:t>
      </w:r>
    </w:p>
    <w:p w14:paraId="7230F3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560" w:firstLineChars="200"/>
        <w:jc w:val="both"/>
        <w:textAlignment w:val="auto"/>
        <w:rPr>
          <w:rFonts w:hint="eastAsia" w:ascii="宋体" w:hAnsi="宋体" w:eastAsia="宋体" w:cs="宋体"/>
          <w:b w:val="0"/>
          <w:bCs w:val="0"/>
          <w:snapToGrid w:val="0"/>
          <w:color w:val="000000"/>
          <w:kern w:val="0"/>
          <w:sz w:val="28"/>
          <w:szCs w:val="28"/>
          <w:lang w:val="en-US" w:eastAsia="zh-CN" w:bidi="ar"/>
        </w:rPr>
      </w:pPr>
      <w:r>
        <w:rPr>
          <w:rFonts w:hint="eastAsia" w:ascii="宋体" w:hAnsi="宋体" w:eastAsia="宋体" w:cs="宋体"/>
          <w:b w:val="0"/>
          <w:bCs w:val="0"/>
          <w:snapToGrid w:val="0"/>
          <w:color w:val="000000"/>
          <w:kern w:val="0"/>
          <w:sz w:val="28"/>
          <w:szCs w:val="28"/>
          <w:lang w:val="en-US" w:eastAsia="zh-CN" w:bidi="ar"/>
        </w:rPr>
        <w:t>7.严格执行廉洁从业有关规定，不发生违纪违法行为。</w:t>
      </w:r>
    </w:p>
    <w:p w14:paraId="5C3331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560" w:firstLineChars="200"/>
        <w:jc w:val="both"/>
        <w:textAlignment w:val="auto"/>
        <w:rPr>
          <w:rFonts w:hint="eastAsia" w:ascii="宋体" w:hAnsi="宋体" w:eastAsia="宋体" w:cs="宋体"/>
          <w:b w:val="0"/>
          <w:bCs w:val="0"/>
          <w:snapToGrid w:val="0"/>
          <w:color w:val="000000"/>
          <w:kern w:val="0"/>
          <w:sz w:val="28"/>
          <w:szCs w:val="28"/>
          <w:lang w:val="en-US" w:eastAsia="zh-CN" w:bidi="ar"/>
        </w:rPr>
      </w:pPr>
      <w:r>
        <w:rPr>
          <w:rFonts w:hint="eastAsia" w:ascii="宋体" w:hAnsi="宋体" w:eastAsia="宋体" w:cs="宋体"/>
          <w:b w:val="0"/>
          <w:bCs w:val="0"/>
          <w:snapToGrid w:val="0"/>
          <w:color w:val="000000"/>
          <w:kern w:val="0"/>
          <w:sz w:val="28"/>
          <w:szCs w:val="28"/>
          <w:lang w:val="en-US" w:eastAsia="zh-CN" w:bidi="ar"/>
        </w:rPr>
        <w:t>8.我单位在中标公示期间积极响应及配合甲方的工作，将投标所用的资质、相关证书、证明材料原件提供给甲方核对。</w:t>
      </w:r>
    </w:p>
    <w:p w14:paraId="1C399D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560" w:firstLineChars="200"/>
        <w:jc w:val="both"/>
        <w:textAlignment w:val="auto"/>
        <w:rPr>
          <w:rFonts w:hint="eastAsia" w:ascii="宋体" w:hAnsi="宋体" w:eastAsia="宋体" w:cs="宋体"/>
          <w:b w:val="0"/>
          <w:bCs w:val="0"/>
          <w:snapToGrid w:val="0"/>
          <w:color w:val="000000"/>
          <w:kern w:val="0"/>
          <w:sz w:val="28"/>
          <w:szCs w:val="28"/>
          <w:lang w:val="en-US" w:eastAsia="zh-CN" w:bidi="ar"/>
        </w:rPr>
      </w:pPr>
      <w:r>
        <w:rPr>
          <w:rFonts w:hint="eastAsia" w:ascii="宋体" w:hAnsi="宋体" w:eastAsia="宋体" w:cs="宋体"/>
          <w:b w:val="0"/>
          <w:bCs w:val="0"/>
          <w:snapToGrid w:val="0"/>
          <w:color w:val="000000"/>
          <w:kern w:val="0"/>
          <w:sz w:val="28"/>
          <w:szCs w:val="28"/>
          <w:lang w:val="en-US" w:eastAsia="zh-CN" w:bidi="ar"/>
        </w:rPr>
        <w:t>9.我公司若有违反本承诺内容的行为，愿意承担法律责任，包括：愿意接受相关行政主管部门作出的处罚或市场准入与清出的处理。</w:t>
      </w:r>
    </w:p>
    <w:p w14:paraId="2B736F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560" w:firstLineChars="200"/>
        <w:jc w:val="both"/>
        <w:textAlignment w:val="auto"/>
        <w:rPr>
          <w:rFonts w:hint="eastAsia" w:ascii="宋体" w:hAnsi="宋体" w:eastAsia="宋体" w:cs="宋体"/>
          <w:b w:val="0"/>
          <w:bCs w:val="0"/>
          <w:snapToGrid w:val="0"/>
          <w:color w:val="000000"/>
          <w:kern w:val="0"/>
          <w:sz w:val="28"/>
          <w:szCs w:val="28"/>
          <w:lang w:val="en-US" w:eastAsia="zh-CN" w:bidi="ar"/>
        </w:rPr>
      </w:pPr>
    </w:p>
    <w:p w14:paraId="3A2AD695">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0" w:right="0" w:firstLine="4200" w:firstLineChars="1500"/>
        <w:jc w:val="both"/>
        <w:rPr>
          <w:rFonts w:hint="eastAsia" w:ascii="宋体" w:hAnsi="宋体" w:eastAsia="宋体" w:cs="宋体"/>
          <w:color w:val="000000"/>
          <w:kern w:val="0"/>
          <w:sz w:val="28"/>
          <w:szCs w:val="28"/>
          <w:lang w:val="en-US" w:eastAsia="zh-CN" w:bidi="ar"/>
        </w:rPr>
      </w:pPr>
    </w:p>
    <w:p w14:paraId="1E9C9318">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0" w:right="0" w:firstLine="4760" w:firstLineChars="1700"/>
        <w:jc w:val="both"/>
        <w:rPr>
          <w:rFonts w:hint="eastAsia" w:ascii="宋体" w:hAnsi="宋体" w:eastAsia="宋体" w:cs="宋体"/>
          <w:color w:val="000000"/>
          <w:kern w:val="0"/>
          <w:sz w:val="28"/>
          <w:szCs w:val="28"/>
          <w:u w:val="single"/>
          <w:lang w:val="en-US" w:eastAsia="zh-CN" w:bidi="ar"/>
        </w:rPr>
      </w:pPr>
      <w:r>
        <w:rPr>
          <w:rFonts w:hint="eastAsia" w:ascii="宋体" w:hAnsi="宋体" w:eastAsia="宋体" w:cs="宋体"/>
          <w:color w:val="000000"/>
          <w:kern w:val="0"/>
          <w:sz w:val="28"/>
          <w:szCs w:val="28"/>
          <w:lang w:val="en-US" w:eastAsia="zh-CN" w:bidi="ar"/>
        </w:rPr>
        <w:t>投 标 人：</w:t>
      </w:r>
      <w:r>
        <w:rPr>
          <w:rFonts w:hint="eastAsia" w:ascii="宋体" w:hAnsi="宋体" w:eastAsia="宋体" w:cs="宋体"/>
          <w:color w:val="000000"/>
          <w:kern w:val="0"/>
          <w:sz w:val="28"/>
          <w:szCs w:val="28"/>
          <w:u w:val="single"/>
          <w:lang w:val="en-US" w:eastAsia="zh-CN" w:bidi="ar"/>
        </w:rPr>
        <w:t xml:space="preserve">            （盖章）</w:t>
      </w:r>
    </w:p>
    <w:p w14:paraId="2B49985C">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0" w:right="0" w:firstLine="4760" w:firstLineChars="1700"/>
        <w:jc w:val="both"/>
        <w:rPr>
          <w:rFonts w:hint="eastAsia" w:ascii="宋体" w:hAnsi="宋体" w:eastAsia="宋体" w:cs="宋体"/>
          <w:color w:val="000000"/>
          <w:kern w:val="0"/>
          <w:sz w:val="28"/>
          <w:szCs w:val="28"/>
          <w:u w:val="single"/>
          <w:lang w:val="en-US" w:eastAsia="zh-CN" w:bidi="ar"/>
        </w:rPr>
      </w:pPr>
      <w:r>
        <w:rPr>
          <w:rFonts w:hint="eastAsia" w:ascii="宋体" w:hAnsi="宋体" w:eastAsia="宋体" w:cs="宋体"/>
          <w:color w:val="000000"/>
          <w:kern w:val="0"/>
          <w:sz w:val="28"/>
          <w:szCs w:val="28"/>
          <w:lang w:val="en-US" w:eastAsia="zh-CN" w:bidi="ar"/>
        </w:rPr>
        <w:t>法定代表人：</w:t>
      </w:r>
      <w:r>
        <w:rPr>
          <w:rFonts w:hint="eastAsia" w:ascii="宋体" w:hAnsi="宋体" w:eastAsia="宋体" w:cs="宋体"/>
          <w:color w:val="000000"/>
          <w:kern w:val="0"/>
          <w:sz w:val="28"/>
          <w:szCs w:val="28"/>
          <w:u w:val="single"/>
          <w:lang w:val="en-US" w:eastAsia="zh-CN" w:bidi="ar"/>
        </w:rPr>
        <w:t xml:space="preserve">          （签字）</w:t>
      </w:r>
    </w:p>
    <w:p w14:paraId="382E13ED">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0" w:right="0" w:firstLine="4760" w:firstLineChars="1700"/>
        <w:jc w:val="both"/>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承诺日期：</w:t>
      </w:r>
      <w:r>
        <w:rPr>
          <w:rFonts w:hint="eastAsia" w:ascii="宋体" w:hAnsi="宋体" w:eastAsia="宋体" w:cs="宋体"/>
          <w:color w:val="000000"/>
          <w:kern w:val="0"/>
          <w:sz w:val="28"/>
          <w:szCs w:val="28"/>
          <w:u w:val="single"/>
          <w:lang w:val="en-US" w:eastAsia="zh-CN" w:bidi="ar"/>
        </w:rPr>
        <w:t xml:space="preserve">     </w:t>
      </w:r>
      <w:r>
        <w:rPr>
          <w:rFonts w:hint="eastAsia" w:ascii="宋体" w:hAnsi="宋体" w:eastAsia="宋体" w:cs="宋体"/>
          <w:color w:val="000000"/>
          <w:kern w:val="0"/>
          <w:sz w:val="28"/>
          <w:szCs w:val="28"/>
          <w:lang w:val="en-US" w:eastAsia="zh-CN" w:bidi="ar"/>
        </w:rPr>
        <w:t>年</w:t>
      </w:r>
      <w:r>
        <w:rPr>
          <w:rFonts w:hint="eastAsia" w:ascii="宋体" w:hAnsi="宋体" w:eastAsia="宋体" w:cs="宋体"/>
          <w:color w:val="000000"/>
          <w:kern w:val="0"/>
          <w:sz w:val="28"/>
          <w:szCs w:val="28"/>
          <w:u w:val="single"/>
          <w:lang w:val="en-US" w:eastAsia="zh-CN" w:bidi="ar"/>
        </w:rPr>
        <w:t xml:space="preserve">   </w:t>
      </w:r>
      <w:r>
        <w:rPr>
          <w:rFonts w:hint="eastAsia" w:ascii="宋体" w:hAnsi="宋体" w:eastAsia="宋体" w:cs="宋体"/>
          <w:color w:val="000000"/>
          <w:kern w:val="0"/>
          <w:sz w:val="28"/>
          <w:szCs w:val="28"/>
          <w:lang w:val="en-US" w:eastAsia="zh-CN" w:bidi="ar"/>
        </w:rPr>
        <w:t>月</w:t>
      </w:r>
      <w:r>
        <w:rPr>
          <w:rFonts w:hint="eastAsia" w:ascii="宋体" w:hAnsi="宋体" w:eastAsia="宋体" w:cs="宋体"/>
          <w:color w:val="000000"/>
          <w:kern w:val="0"/>
          <w:sz w:val="28"/>
          <w:szCs w:val="28"/>
          <w:u w:val="single"/>
          <w:lang w:val="en-US" w:eastAsia="zh-CN" w:bidi="ar"/>
        </w:rPr>
        <w:t xml:space="preserve">     </w:t>
      </w:r>
      <w:r>
        <w:rPr>
          <w:rFonts w:hint="eastAsia" w:ascii="宋体" w:hAnsi="宋体" w:eastAsia="宋体" w:cs="宋体"/>
          <w:color w:val="000000"/>
          <w:kern w:val="0"/>
          <w:sz w:val="28"/>
          <w:szCs w:val="28"/>
          <w:lang w:val="en-US" w:eastAsia="zh-CN" w:bidi="ar"/>
        </w:rPr>
        <w:t>日</w:t>
      </w:r>
    </w:p>
    <w:p w14:paraId="0E1DA016"/>
    <w:sectPr>
      <w:pgSz w:w="11906" w:h="16838"/>
      <w:pgMar w:top="1440" w:right="1417" w:bottom="1440" w:left="141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8E155B"/>
    <w:rsid w:val="7D8E15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qFormat/>
    <w:uiPriority w:val="0"/>
    <w:pPr>
      <w:kinsoku w:val="0"/>
      <w:autoSpaceDE w:val="0"/>
      <w:autoSpaceDN w:val="0"/>
      <w:adjustRightInd w:val="0"/>
      <w:snapToGrid w:val="0"/>
      <w:spacing w:before="0" w:beforeAutospacing="1" w:after="0" w:afterAutospacing="1" w:line="240" w:lineRule="auto"/>
      <w:ind w:left="0" w:right="0"/>
      <w:jc w:val="left"/>
      <w:textAlignment w:val="baseline"/>
    </w:pPr>
    <w:rPr>
      <w:rFonts w:ascii="Arial" w:hAnsi="Arial" w:eastAsia="Arial" w:cs="Arial"/>
      <w:snapToGrid w:val="0"/>
      <w:color w:val="000000"/>
      <w:kern w:val="0"/>
      <w:sz w:val="24"/>
      <w:szCs w:val="21"/>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2026-06-24T09:02:00Z</dcterms:created>
  <dc:creator>鲸落</dc:creator>
  <cp:lastModifiedBy>鲸落</cp:lastModifiedBy>
  <dcterms:modified xsi:type="dcterms:W3CDTF">2026-06-24T09:04:50Z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645119B7B4BD4A3D8078CE2690A4B4C4_11</vt:lpwstr>
  </property>
  <property fmtid="{D5CDD505-2E9C-101B-9397-08002B2CF9AE}" pid="4" name="KSOTemplateDocerSaveRecord">
    <vt:lpwstr>eyJoZGlkIjoiMTA0Y2NjNjNlN2ZlODE1MDJmMzk4YjUyNDZkMTgyOGEiLCJ1c2VySWQiOiIzMTExNTk4MjYifQ==</vt:lpwstr>
  </property>
</Properties>
</file>